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78" w:rsidRDefault="00E0007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00078" w:rsidRDefault="00E0007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B0358" w:rsidRDefault="004B0358" w:rsidP="004B0358">
      <w:pPr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B0358" w:rsidRDefault="004B0358" w:rsidP="004B035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拟授予2020年玉林市建设工程施工安全文明</w:t>
      </w:r>
    </w:p>
    <w:p w:rsidR="004B0358" w:rsidRDefault="004B0358" w:rsidP="004B035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标准化工地（第四期）获奖名单</w:t>
      </w:r>
    </w:p>
    <w:p w:rsidR="004B0358" w:rsidRDefault="004B0358" w:rsidP="004B0358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tbl>
      <w:tblPr>
        <w:tblStyle w:val="a6"/>
        <w:tblW w:w="9180" w:type="dxa"/>
        <w:tblInd w:w="108" w:type="dxa"/>
        <w:tblLayout w:type="fixed"/>
        <w:tblLook w:val="04A0"/>
      </w:tblPr>
      <w:tblGrid>
        <w:gridCol w:w="629"/>
        <w:gridCol w:w="3151"/>
        <w:gridCol w:w="3060"/>
        <w:gridCol w:w="2340"/>
      </w:tblGrid>
      <w:tr w:rsidR="004B0358" w:rsidTr="00FC2B45">
        <w:tc>
          <w:tcPr>
            <w:tcW w:w="629" w:type="dxa"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51" w:type="dxa"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项目经理/总监理工程师</w:t>
            </w:r>
          </w:p>
        </w:tc>
      </w:tr>
      <w:tr w:rsidR="004B0358" w:rsidTr="00FC2B45">
        <w:trPr>
          <w:trHeight w:val="636"/>
        </w:trPr>
        <w:tc>
          <w:tcPr>
            <w:tcW w:w="9180" w:type="dxa"/>
            <w:gridSpan w:val="4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玉林城区（</w:t>
            </w:r>
            <w:r w:rsidR="00085759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个）</w:t>
            </w:r>
          </w:p>
        </w:tc>
      </w:tr>
      <w:tr w:rsidR="004B0358" w:rsidTr="00FC2B45">
        <w:trPr>
          <w:trHeight w:val="1234"/>
        </w:trPr>
        <w:tc>
          <w:tcPr>
            <w:tcW w:w="629" w:type="dxa"/>
            <w:vMerge w:val="restart"/>
            <w:vAlign w:val="center"/>
          </w:tcPr>
          <w:p w:rsidR="004B0358" w:rsidRDefault="005C02A3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151" w:type="dxa"/>
            <w:vMerge w:val="restart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江南上城住宅小区一期工程项目</w:t>
            </w:r>
          </w:p>
        </w:tc>
        <w:tc>
          <w:tcPr>
            <w:tcW w:w="306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广西宏润建筑工程有限公司</w:t>
            </w:r>
          </w:p>
        </w:tc>
        <w:tc>
          <w:tcPr>
            <w:tcW w:w="234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谢飞</w:t>
            </w:r>
          </w:p>
        </w:tc>
      </w:tr>
      <w:tr w:rsidR="004B0358" w:rsidTr="00FC2B45">
        <w:trPr>
          <w:trHeight w:val="90"/>
        </w:trPr>
        <w:tc>
          <w:tcPr>
            <w:tcW w:w="629" w:type="dxa"/>
            <w:vMerge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51" w:type="dxa"/>
            <w:vMerge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广西同威建设工程监理有限公司</w:t>
            </w:r>
          </w:p>
        </w:tc>
        <w:tc>
          <w:tcPr>
            <w:tcW w:w="234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苏福坚</w:t>
            </w:r>
          </w:p>
        </w:tc>
      </w:tr>
      <w:tr w:rsidR="004B0358" w:rsidTr="00FC2B45">
        <w:trPr>
          <w:trHeight w:val="630"/>
        </w:trPr>
        <w:tc>
          <w:tcPr>
            <w:tcW w:w="9180" w:type="dxa"/>
            <w:gridSpan w:val="4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北流市（3个）</w:t>
            </w:r>
          </w:p>
        </w:tc>
      </w:tr>
      <w:tr w:rsidR="004B0358" w:rsidTr="00FC2B45">
        <w:trPr>
          <w:trHeight w:val="814"/>
        </w:trPr>
        <w:tc>
          <w:tcPr>
            <w:tcW w:w="629" w:type="dxa"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51" w:type="dxa"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vAlign w:val="center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</w:tcPr>
          <w:p w:rsidR="004B0358" w:rsidRDefault="004B0358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项目经理/总监理工程师</w:t>
            </w:r>
          </w:p>
        </w:tc>
      </w:tr>
      <w:tr w:rsidR="004B0358" w:rsidTr="00FC2B45">
        <w:trPr>
          <w:trHeight w:val="1380"/>
        </w:trPr>
        <w:tc>
          <w:tcPr>
            <w:tcW w:w="629" w:type="dxa"/>
            <w:vAlign w:val="center"/>
          </w:tcPr>
          <w:p w:rsidR="004B0358" w:rsidRPr="00045419" w:rsidRDefault="00A77419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151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北流市御林苑商住小区</w:t>
            </w:r>
          </w:p>
        </w:tc>
        <w:tc>
          <w:tcPr>
            <w:tcW w:w="306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广西宏喜建筑工程有限公司</w:t>
            </w:r>
          </w:p>
        </w:tc>
        <w:tc>
          <w:tcPr>
            <w:tcW w:w="234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黄梓镠</w:t>
            </w:r>
          </w:p>
        </w:tc>
      </w:tr>
      <w:tr w:rsidR="004B0358" w:rsidTr="00FC2B45">
        <w:trPr>
          <w:trHeight w:val="1382"/>
        </w:trPr>
        <w:tc>
          <w:tcPr>
            <w:tcW w:w="629" w:type="dxa"/>
            <w:vAlign w:val="center"/>
          </w:tcPr>
          <w:p w:rsidR="004B0358" w:rsidRPr="00045419" w:rsidRDefault="00A77419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151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广西（北流）轻工产业新城——民安片区双创服务中心项目一期</w:t>
            </w:r>
          </w:p>
        </w:tc>
        <w:tc>
          <w:tcPr>
            <w:tcW w:w="306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广西大业建设集团有限公司</w:t>
            </w:r>
          </w:p>
        </w:tc>
        <w:tc>
          <w:tcPr>
            <w:tcW w:w="234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胡飞</w:t>
            </w:r>
          </w:p>
        </w:tc>
      </w:tr>
      <w:tr w:rsidR="004B0358" w:rsidTr="00FC2B45">
        <w:trPr>
          <w:trHeight w:val="1539"/>
        </w:trPr>
        <w:tc>
          <w:tcPr>
            <w:tcW w:w="629" w:type="dxa"/>
            <w:vAlign w:val="center"/>
          </w:tcPr>
          <w:p w:rsidR="004B0358" w:rsidRDefault="00A77419" w:rsidP="00FC2B4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151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“两湾”产业融合发展先行试验区（广西·玉林）启动区项目民安片区一标段</w:t>
            </w:r>
          </w:p>
        </w:tc>
        <w:tc>
          <w:tcPr>
            <w:tcW w:w="306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广西大业建设集团有限公司</w:t>
            </w:r>
          </w:p>
        </w:tc>
        <w:tc>
          <w:tcPr>
            <w:tcW w:w="2340" w:type="dxa"/>
            <w:vAlign w:val="center"/>
          </w:tcPr>
          <w:p w:rsidR="004B0358" w:rsidRPr="004B0358" w:rsidRDefault="004B0358" w:rsidP="004B035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4B0358">
              <w:rPr>
                <w:rFonts w:hint="eastAsia"/>
                <w:sz w:val="32"/>
                <w:szCs w:val="32"/>
              </w:rPr>
              <w:t>甘翠娟</w:t>
            </w:r>
          </w:p>
        </w:tc>
      </w:tr>
    </w:tbl>
    <w:tbl>
      <w:tblPr>
        <w:tblStyle w:val="a6"/>
        <w:tblpPr w:leftFromText="180" w:rightFromText="180" w:vertAnchor="text" w:tblpX="10596" w:tblpY="11505"/>
        <w:tblOverlap w:val="never"/>
        <w:tblW w:w="324" w:type="dxa"/>
        <w:tblLayout w:type="fixed"/>
        <w:tblLook w:val="04A0"/>
      </w:tblPr>
      <w:tblGrid>
        <w:gridCol w:w="324"/>
      </w:tblGrid>
      <w:tr w:rsidR="00E00078">
        <w:trPr>
          <w:trHeight w:val="30"/>
        </w:trPr>
        <w:tc>
          <w:tcPr>
            <w:tcW w:w="324" w:type="dxa"/>
          </w:tcPr>
          <w:p w:rsidR="00E00078" w:rsidRDefault="00E0007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E00078" w:rsidRDefault="00E00078" w:rsidP="005C02A3"/>
    <w:sectPr w:rsidR="00E00078" w:rsidSect="002D1796">
      <w:footerReference w:type="even" r:id="rId7"/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CB" w:rsidRDefault="00E363CB">
      <w:r>
        <w:separator/>
      </w:r>
    </w:p>
  </w:endnote>
  <w:endnote w:type="continuationSeparator" w:id="0">
    <w:p w:rsidR="00E363CB" w:rsidRDefault="00E3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78" w:rsidRDefault="002D1796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917F38">
      <w:rPr>
        <w:rStyle w:val="a7"/>
      </w:rPr>
      <w:instrText xml:space="preserve">PAGE  </w:instrText>
    </w:r>
    <w:r>
      <w:fldChar w:fldCharType="end"/>
    </w:r>
  </w:p>
  <w:p w:rsidR="00E00078" w:rsidRDefault="00E000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78" w:rsidRDefault="002D179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875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00078" w:rsidRDefault="002D1796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17F3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F620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CB" w:rsidRDefault="00E363CB">
      <w:r>
        <w:separator/>
      </w:r>
    </w:p>
  </w:footnote>
  <w:footnote w:type="continuationSeparator" w:id="0">
    <w:p w:rsidR="00E363CB" w:rsidRDefault="00E3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D3290F"/>
    <w:rsid w:val="00085759"/>
    <w:rsid w:val="00157E17"/>
    <w:rsid w:val="002D1796"/>
    <w:rsid w:val="003647D3"/>
    <w:rsid w:val="003E60C6"/>
    <w:rsid w:val="004B0358"/>
    <w:rsid w:val="005C02A3"/>
    <w:rsid w:val="006B5F90"/>
    <w:rsid w:val="00917F38"/>
    <w:rsid w:val="00A77419"/>
    <w:rsid w:val="00CC5D0F"/>
    <w:rsid w:val="00E00078"/>
    <w:rsid w:val="00E363CB"/>
    <w:rsid w:val="00EF6209"/>
    <w:rsid w:val="01F35457"/>
    <w:rsid w:val="04A74F7D"/>
    <w:rsid w:val="083149B9"/>
    <w:rsid w:val="0AD3290F"/>
    <w:rsid w:val="0E9436C3"/>
    <w:rsid w:val="153C476E"/>
    <w:rsid w:val="19734871"/>
    <w:rsid w:val="1AD056EB"/>
    <w:rsid w:val="1BF07155"/>
    <w:rsid w:val="1CC43F07"/>
    <w:rsid w:val="1CDB00B0"/>
    <w:rsid w:val="224D782A"/>
    <w:rsid w:val="245712D0"/>
    <w:rsid w:val="248A1336"/>
    <w:rsid w:val="25D27087"/>
    <w:rsid w:val="26496EFC"/>
    <w:rsid w:val="27226C65"/>
    <w:rsid w:val="28B522C9"/>
    <w:rsid w:val="31616B3F"/>
    <w:rsid w:val="319919C5"/>
    <w:rsid w:val="332C7FFD"/>
    <w:rsid w:val="346C6448"/>
    <w:rsid w:val="398D4CFD"/>
    <w:rsid w:val="3A5C1ED5"/>
    <w:rsid w:val="3A8966E9"/>
    <w:rsid w:val="3A9C1378"/>
    <w:rsid w:val="3D9B4C78"/>
    <w:rsid w:val="40B53320"/>
    <w:rsid w:val="41A56E43"/>
    <w:rsid w:val="425A4D8E"/>
    <w:rsid w:val="44F9325F"/>
    <w:rsid w:val="48DD7ADD"/>
    <w:rsid w:val="4A0A005B"/>
    <w:rsid w:val="4C5C038A"/>
    <w:rsid w:val="4CA50D22"/>
    <w:rsid w:val="502074B7"/>
    <w:rsid w:val="54671416"/>
    <w:rsid w:val="57E2664A"/>
    <w:rsid w:val="584E5E7C"/>
    <w:rsid w:val="5C577144"/>
    <w:rsid w:val="5E1B3506"/>
    <w:rsid w:val="65A048A9"/>
    <w:rsid w:val="661045DB"/>
    <w:rsid w:val="679939A3"/>
    <w:rsid w:val="69FE33F4"/>
    <w:rsid w:val="6C8344C0"/>
    <w:rsid w:val="7248442A"/>
    <w:rsid w:val="72F21F18"/>
    <w:rsid w:val="73522B3C"/>
    <w:rsid w:val="759F1564"/>
    <w:rsid w:val="78E70CD4"/>
    <w:rsid w:val="794F7B22"/>
    <w:rsid w:val="7F0A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79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D17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D1796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2D17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2D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2020-06-01T02:36:00Z</cp:lastPrinted>
  <dcterms:created xsi:type="dcterms:W3CDTF">2021-04-02T07:51:00Z</dcterms:created>
  <dcterms:modified xsi:type="dcterms:W3CDTF">2021-04-02T07:51:00Z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