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3A72E">
      <w:pPr>
        <w:tabs>
          <w:tab w:val="left" w:pos="4200"/>
          <w:tab w:val="left" w:pos="5040"/>
        </w:tabs>
        <w:spacing w:line="540" w:lineRule="exact"/>
        <w:jc w:val="left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附件：</w:t>
      </w:r>
    </w:p>
    <w:p w14:paraId="3BDB9A42">
      <w:pPr>
        <w:tabs>
          <w:tab w:val="left" w:pos="4200"/>
          <w:tab w:val="left" w:pos="5040"/>
        </w:tabs>
        <w:spacing w:line="540" w:lineRule="exact"/>
        <w:jc w:val="center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荣获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年第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批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玉林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建设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优质结构工程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评价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名单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2854"/>
        <w:gridCol w:w="2106"/>
        <w:gridCol w:w="1560"/>
        <w:gridCol w:w="2428"/>
      </w:tblGrid>
      <w:tr w14:paraId="4D683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5C6725EB"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2917" w:type="dxa"/>
          </w:tcPr>
          <w:p w14:paraId="36F1790E"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工程名称</w:t>
            </w:r>
          </w:p>
        </w:tc>
        <w:tc>
          <w:tcPr>
            <w:tcW w:w="2166" w:type="dxa"/>
          </w:tcPr>
          <w:p w14:paraId="484C0D4C"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总承包单位</w:t>
            </w:r>
          </w:p>
        </w:tc>
        <w:tc>
          <w:tcPr>
            <w:tcW w:w="1600" w:type="dxa"/>
          </w:tcPr>
          <w:p w14:paraId="532CAE31"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项目负责人</w:t>
            </w:r>
          </w:p>
        </w:tc>
        <w:tc>
          <w:tcPr>
            <w:tcW w:w="2500" w:type="dxa"/>
          </w:tcPr>
          <w:p w14:paraId="639BF40F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参评监理单位/总监理工程师</w:t>
            </w:r>
          </w:p>
        </w:tc>
      </w:tr>
      <w:tr w14:paraId="1D1BA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1AEEAF00">
            <w:pPr>
              <w:tabs>
                <w:tab w:val="left" w:pos="4200"/>
                <w:tab w:val="left" w:pos="5040"/>
              </w:tabs>
              <w:spacing w:line="720" w:lineRule="auto"/>
              <w:jc w:val="center"/>
              <w:rPr>
                <w:rFonts w:hint="default" w:ascii="仿宋_GB2312" w:hAnsi="仿宋_GB2312" w:eastAsia="仿宋_GB2312" w:cs="仿宋_GB2312"/>
                <w:bCs/>
                <w:color w:val="FF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917" w:type="dxa"/>
            <w:shd w:val="clear" w:color="auto" w:fill="auto"/>
            <w:vAlign w:val="center"/>
          </w:tcPr>
          <w:p w14:paraId="6EACC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玉林市香辛料产业园项目（C1厂房、产业配套设施）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32C7ED39"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中化学南方建设投资广西有限公司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585DB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韩旭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4A240576"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/</w:t>
            </w:r>
          </w:p>
        </w:tc>
      </w:tr>
      <w:tr w14:paraId="1419D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919" w:type="dxa"/>
          </w:tcPr>
          <w:p w14:paraId="6E7DBE21">
            <w:pPr>
              <w:tabs>
                <w:tab w:val="left" w:pos="4200"/>
                <w:tab w:val="left" w:pos="5040"/>
              </w:tabs>
              <w:spacing w:line="720" w:lineRule="auto"/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917" w:type="dxa"/>
            <w:shd w:val="clear" w:color="auto" w:fill="auto"/>
            <w:vAlign w:val="center"/>
          </w:tcPr>
          <w:p w14:paraId="0D880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玉林市锡昂中学综合楼建设项目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51628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 xml:space="preserve">广西云厦建设工程有限公司 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0A430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谢安棋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07AAD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/</w:t>
            </w:r>
          </w:p>
        </w:tc>
      </w:tr>
      <w:tr w14:paraId="65F28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5230F117">
            <w:pPr>
              <w:tabs>
                <w:tab w:val="left" w:pos="4200"/>
                <w:tab w:val="left" w:pos="5040"/>
              </w:tabs>
              <w:spacing w:line="720" w:lineRule="auto"/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917" w:type="dxa"/>
            <w:shd w:val="clear" w:color="auto" w:fill="auto"/>
            <w:vAlign w:val="center"/>
          </w:tcPr>
          <w:p w14:paraId="77577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玉林东茂国际物流园及其配套设施建设项目一期(EPC+O)施工总承包工程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5E643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 xml:space="preserve">中交一航局西南工程有限公司 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7EF77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罗凯升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59399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广西鸣发建设工程咨询有限公司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/龙一海</w:t>
            </w:r>
          </w:p>
        </w:tc>
      </w:tr>
      <w:tr w14:paraId="6F2C8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919" w:type="dxa"/>
          </w:tcPr>
          <w:p w14:paraId="1463E2F4">
            <w:pPr>
              <w:tabs>
                <w:tab w:val="left" w:pos="4200"/>
                <w:tab w:val="left" w:pos="5040"/>
              </w:tabs>
              <w:spacing w:line="720" w:lineRule="auto"/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917" w:type="dxa"/>
            <w:shd w:val="clear" w:color="auto" w:fill="auto"/>
            <w:vAlign w:val="center"/>
          </w:tcPr>
          <w:p w14:paraId="71575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玉林市玉州区第九初级中学综合楼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建设项目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03877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 xml:space="preserve">广西远达建筑安装工程有限公司 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4B981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罗华华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7CA75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广西至佳建设工程咨询有限公司/陈宇</w:t>
            </w:r>
          </w:p>
        </w:tc>
      </w:tr>
      <w:tr w14:paraId="53C64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2685CEBC">
            <w:pPr>
              <w:tabs>
                <w:tab w:val="left" w:pos="4200"/>
                <w:tab w:val="left" w:pos="5040"/>
              </w:tabs>
              <w:spacing w:line="720" w:lineRule="auto"/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917" w:type="dxa"/>
            <w:shd w:val="clear" w:color="auto" w:fill="auto"/>
            <w:vAlign w:val="center"/>
          </w:tcPr>
          <w:p w14:paraId="49B16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玉林市玉州区第六实验小学综合楼建设项目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101EB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 xml:space="preserve">玉林市建筑安装工程集团有限公司 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0B3AA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苏保</w:t>
            </w:r>
          </w:p>
        </w:tc>
        <w:tc>
          <w:tcPr>
            <w:tcW w:w="2500" w:type="dxa"/>
            <w:shd w:val="clear" w:color="auto" w:fill="auto"/>
            <w:vAlign w:val="top"/>
          </w:tcPr>
          <w:p w14:paraId="6631E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广西刚正建筑工程监理有限公司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/晏猛</w:t>
            </w:r>
          </w:p>
        </w:tc>
      </w:tr>
      <w:tr w14:paraId="54EC3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919" w:type="dxa"/>
            <w:vAlign w:val="top"/>
          </w:tcPr>
          <w:p w14:paraId="48DC62FF">
            <w:pPr>
              <w:tabs>
                <w:tab w:val="left" w:pos="4200"/>
                <w:tab w:val="left" w:pos="5040"/>
              </w:tabs>
              <w:spacing w:line="720" w:lineRule="auto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917" w:type="dxa"/>
            <w:shd w:val="clear" w:color="auto" w:fill="auto"/>
            <w:vAlign w:val="center"/>
          </w:tcPr>
          <w:p w14:paraId="02116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玉林市第四人民医院精神卫生住院大楼一期项目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6C3C0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 xml:space="preserve">广西铭都建设集团有限公司 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1625F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蔡诗彩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69773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广西新大厦工程管理有限公司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/梁毅</w:t>
            </w:r>
          </w:p>
        </w:tc>
      </w:tr>
      <w:tr w14:paraId="5DA8B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919" w:type="dxa"/>
            <w:vAlign w:val="top"/>
          </w:tcPr>
          <w:p w14:paraId="16522D14">
            <w:pPr>
              <w:tabs>
                <w:tab w:val="left" w:pos="4200"/>
                <w:tab w:val="left" w:pos="5040"/>
              </w:tabs>
              <w:spacing w:line="720" w:lineRule="auto"/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917" w:type="dxa"/>
            <w:shd w:val="clear" w:color="auto" w:fill="auto"/>
            <w:vAlign w:val="center"/>
          </w:tcPr>
          <w:p w14:paraId="27A0E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玉林市城区防洪排涝提升项目-五里沟上游（碧桂园、挂榜山等片区）雨水、地表水调蓄工程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3792E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 xml:space="preserve">中建八局第二建设有限公司 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4D694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谭文志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175F1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/</w:t>
            </w:r>
          </w:p>
        </w:tc>
      </w:tr>
      <w:tr w14:paraId="064B9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919" w:type="dxa"/>
            <w:vAlign w:val="top"/>
          </w:tcPr>
          <w:p w14:paraId="7C60BF53">
            <w:pPr>
              <w:tabs>
                <w:tab w:val="left" w:pos="4200"/>
                <w:tab w:val="left" w:pos="5040"/>
              </w:tabs>
              <w:spacing w:line="720" w:lineRule="auto"/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917" w:type="dxa"/>
            <w:shd w:val="clear" w:color="auto" w:fill="auto"/>
            <w:vAlign w:val="center"/>
          </w:tcPr>
          <w:p w14:paraId="705C2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玉林(福绵)保障性租赁住房及配套设施建设项目——福绵区妇幼保健院租赁住房项目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5F83E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广西农垦建设工程有限公司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45893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党海瑜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386ED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/</w:t>
            </w:r>
          </w:p>
        </w:tc>
      </w:tr>
      <w:tr w14:paraId="00CC9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919" w:type="dxa"/>
            <w:vAlign w:val="top"/>
          </w:tcPr>
          <w:p w14:paraId="0965DEDE">
            <w:pPr>
              <w:tabs>
                <w:tab w:val="left" w:pos="4200"/>
                <w:tab w:val="left" w:pos="5040"/>
              </w:tabs>
              <w:spacing w:line="720" w:lineRule="auto"/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2917" w:type="dxa"/>
            <w:shd w:val="clear" w:color="auto" w:fill="auto"/>
            <w:vAlign w:val="center"/>
          </w:tcPr>
          <w:p w14:paraId="1F057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博白县食材加工冷链物流园项目(一期)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64CEB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 xml:space="preserve">太平洋西北建设有限公司 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07DF3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 xml:space="preserve"> 王超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73BFB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广西昊成建设工程咨询有限公司/</w:t>
            </w:r>
          </w:p>
          <w:p w14:paraId="702F1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朱其平</w:t>
            </w:r>
          </w:p>
        </w:tc>
      </w:tr>
      <w:tr w14:paraId="1C1BD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919" w:type="dxa"/>
            <w:vAlign w:val="top"/>
          </w:tcPr>
          <w:p w14:paraId="35EFABA8">
            <w:pPr>
              <w:tabs>
                <w:tab w:val="left" w:pos="4200"/>
                <w:tab w:val="left" w:pos="5040"/>
              </w:tabs>
              <w:spacing w:line="720" w:lineRule="auto"/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917" w:type="dxa"/>
            <w:shd w:val="clear" w:color="auto" w:fill="auto"/>
            <w:vAlign w:val="center"/>
          </w:tcPr>
          <w:p w14:paraId="1CF94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博白县城区充粟水库引水工程总承包项目（EPC）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5BBC6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太平洋建设集团有限公司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5C2FB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曾建辉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0E88D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/</w:t>
            </w:r>
          </w:p>
        </w:tc>
      </w:tr>
      <w:tr w14:paraId="3914D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919" w:type="dxa"/>
            <w:vAlign w:val="top"/>
          </w:tcPr>
          <w:p w14:paraId="6506F7D8">
            <w:pPr>
              <w:tabs>
                <w:tab w:val="left" w:pos="4200"/>
                <w:tab w:val="left" w:pos="5040"/>
              </w:tabs>
              <w:spacing w:line="720" w:lineRule="auto"/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2917" w:type="dxa"/>
            <w:shd w:val="clear" w:color="auto" w:fill="auto"/>
            <w:vAlign w:val="center"/>
          </w:tcPr>
          <w:p w14:paraId="25EA5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柳工集团食品公司智慧食品冷链物流产业园（北流园区）投资建设项目一期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6FB02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山东省路桥集团有限公司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0EC3A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陈茂恒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7530C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广西刚正建筑工程监理有限公司/庞敬东</w:t>
            </w:r>
          </w:p>
        </w:tc>
      </w:tr>
      <w:tr w14:paraId="7D128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919" w:type="dxa"/>
            <w:vAlign w:val="top"/>
          </w:tcPr>
          <w:p w14:paraId="244F1BBF">
            <w:pPr>
              <w:tabs>
                <w:tab w:val="left" w:pos="4200"/>
                <w:tab w:val="left" w:pos="5040"/>
              </w:tabs>
              <w:spacing w:line="720" w:lineRule="auto"/>
              <w:jc w:val="center"/>
              <w:rPr>
                <w:rFonts w:hint="default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2917" w:type="dxa"/>
            <w:shd w:val="clear" w:color="auto" w:fill="auto"/>
            <w:vAlign w:val="center"/>
          </w:tcPr>
          <w:p w14:paraId="11D44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玉林市玉东新区城市排水防涝管道项目（金玉路等8条路段）设计施工总承包（EPC）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4ADF2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中建八局第二建设有限公司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0DF9B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 w:bidi="ar"/>
              </w:rPr>
              <w:t>徐其坤</w:t>
            </w:r>
          </w:p>
        </w:tc>
        <w:tc>
          <w:tcPr>
            <w:tcW w:w="2500" w:type="dxa"/>
            <w:shd w:val="clear" w:color="auto" w:fill="auto"/>
            <w:vAlign w:val="center"/>
          </w:tcPr>
          <w:p w14:paraId="44E53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广西至佳建设工程咨询有限公司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 w:bidi="ar-SA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 w:bidi="ar"/>
              </w:rPr>
              <w:t>唐绩勤</w:t>
            </w:r>
          </w:p>
        </w:tc>
      </w:tr>
    </w:tbl>
    <w:p w14:paraId="45D00F44">
      <w:pPr>
        <w:tabs>
          <w:tab w:val="left" w:pos="4200"/>
          <w:tab w:val="left" w:pos="5040"/>
        </w:tabs>
        <w:spacing w:line="540" w:lineRule="exact"/>
        <w:jc w:val="center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</w:p>
    <w:sectPr>
      <w:footerReference r:id="rId3" w:type="default"/>
      <w:pgSz w:w="11906" w:h="16838"/>
      <w:pgMar w:top="1247" w:right="1134" w:bottom="1304" w:left="1134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2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4C7587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C86B88B">
                          <w:pPr>
                            <w:pStyle w:val="5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86B88B">
                    <w:pPr>
                      <w:pStyle w:val="5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5YjgxN2Y1NmE1YjgyZDVkNzZhYTY5Y2Y0MmM0YjYifQ=="/>
  </w:docVars>
  <w:rsids>
    <w:rsidRoot w:val="20F1376C"/>
    <w:rsid w:val="00050693"/>
    <w:rsid w:val="00160D1F"/>
    <w:rsid w:val="00185F3B"/>
    <w:rsid w:val="001901B4"/>
    <w:rsid w:val="00197D55"/>
    <w:rsid w:val="002554D8"/>
    <w:rsid w:val="00264CEF"/>
    <w:rsid w:val="002B48F4"/>
    <w:rsid w:val="00305DB6"/>
    <w:rsid w:val="003C00ED"/>
    <w:rsid w:val="003E3D92"/>
    <w:rsid w:val="00425967"/>
    <w:rsid w:val="00452557"/>
    <w:rsid w:val="0053057E"/>
    <w:rsid w:val="0053591C"/>
    <w:rsid w:val="00674FC4"/>
    <w:rsid w:val="00711BF0"/>
    <w:rsid w:val="00AA7D01"/>
    <w:rsid w:val="00B647FE"/>
    <w:rsid w:val="00C00F5B"/>
    <w:rsid w:val="00C47CC7"/>
    <w:rsid w:val="00C60D6B"/>
    <w:rsid w:val="00C777BC"/>
    <w:rsid w:val="00C82106"/>
    <w:rsid w:val="00CC0F20"/>
    <w:rsid w:val="00D0017F"/>
    <w:rsid w:val="00D04FD5"/>
    <w:rsid w:val="00D35E91"/>
    <w:rsid w:val="00D6407D"/>
    <w:rsid w:val="00D92358"/>
    <w:rsid w:val="00D97730"/>
    <w:rsid w:val="00E07C46"/>
    <w:rsid w:val="00E17981"/>
    <w:rsid w:val="00ED2255"/>
    <w:rsid w:val="00EF1F65"/>
    <w:rsid w:val="00F30560"/>
    <w:rsid w:val="00FA6F33"/>
    <w:rsid w:val="00FF749F"/>
    <w:rsid w:val="01416E09"/>
    <w:rsid w:val="01DE4791"/>
    <w:rsid w:val="02437A85"/>
    <w:rsid w:val="024C2B81"/>
    <w:rsid w:val="037E762E"/>
    <w:rsid w:val="03F31506"/>
    <w:rsid w:val="042019C2"/>
    <w:rsid w:val="04B528A1"/>
    <w:rsid w:val="04EC4EC1"/>
    <w:rsid w:val="050662C8"/>
    <w:rsid w:val="05100F16"/>
    <w:rsid w:val="05AA0DA4"/>
    <w:rsid w:val="05D8079A"/>
    <w:rsid w:val="06134F6F"/>
    <w:rsid w:val="06255BC2"/>
    <w:rsid w:val="07121885"/>
    <w:rsid w:val="079410EB"/>
    <w:rsid w:val="07AE36B1"/>
    <w:rsid w:val="07B67473"/>
    <w:rsid w:val="07D17CF0"/>
    <w:rsid w:val="08012EC8"/>
    <w:rsid w:val="0804680A"/>
    <w:rsid w:val="08983BC8"/>
    <w:rsid w:val="08B1198F"/>
    <w:rsid w:val="08BB5F9C"/>
    <w:rsid w:val="08BE1EDB"/>
    <w:rsid w:val="09AF2C77"/>
    <w:rsid w:val="09CB230A"/>
    <w:rsid w:val="09FC3BC7"/>
    <w:rsid w:val="0AAD2F80"/>
    <w:rsid w:val="0B383AD0"/>
    <w:rsid w:val="0B4A7523"/>
    <w:rsid w:val="0B7B613D"/>
    <w:rsid w:val="0BD94DC3"/>
    <w:rsid w:val="0C26648A"/>
    <w:rsid w:val="0C4F3699"/>
    <w:rsid w:val="0C59575E"/>
    <w:rsid w:val="0CAB70CF"/>
    <w:rsid w:val="0CDB522D"/>
    <w:rsid w:val="0D3D6D7D"/>
    <w:rsid w:val="0DBE2E42"/>
    <w:rsid w:val="0DF46BA1"/>
    <w:rsid w:val="0E797919"/>
    <w:rsid w:val="0ED03646"/>
    <w:rsid w:val="0F73799F"/>
    <w:rsid w:val="106D0892"/>
    <w:rsid w:val="10DA74BA"/>
    <w:rsid w:val="114B10CE"/>
    <w:rsid w:val="115B06FA"/>
    <w:rsid w:val="12695C5E"/>
    <w:rsid w:val="12CB6222"/>
    <w:rsid w:val="12D97280"/>
    <w:rsid w:val="13347445"/>
    <w:rsid w:val="134753CA"/>
    <w:rsid w:val="13AD7842"/>
    <w:rsid w:val="14353EF7"/>
    <w:rsid w:val="144F2BDB"/>
    <w:rsid w:val="148C68C9"/>
    <w:rsid w:val="1518097B"/>
    <w:rsid w:val="15430F30"/>
    <w:rsid w:val="158B7CBE"/>
    <w:rsid w:val="15A058E2"/>
    <w:rsid w:val="15A1216C"/>
    <w:rsid w:val="16BE6725"/>
    <w:rsid w:val="17464314"/>
    <w:rsid w:val="17A45650"/>
    <w:rsid w:val="18FB0C06"/>
    <w:rsid w:val="191045B8"/>
    <w:rsid w:val="195F7011"/>
    <w:rsid w:val="19F5508B"/>
    <w:rsid w:val="1A3146DE"/>
    <w:rsid w:val="1A4C70F3"/>
    <w:rsid w:val="1A8962C8"/>
    <w:rsid w:val="1B3B1AA5"/>
    <w:rsid w:val="1B5D0B83"/>
    <w:rsid w:val="1B9C299F"/>
    <w:rsid w:val="1D0A6B6F"/>
    <w:rsid w:val="1D2242FE"/>
    <w:rsid w:val="1DD069D9"/>
    <w:rsid w:val="1E3A48C1"/>
    <w:rsid w:val="1E967206"/>
    <w:rsid w:val="1EF67CA4"/>
    <w:rsid w:val="1F311CEB"/>
    <w:rsid w:val="1F9B34E9"/>
    <w:rsid w:val="1FC134BB"/>
    <w:rsid w:val="2087607D"/>
    <w:rsid w:val="20F1376C"/>
    <w:rsid w:val="214E57C6"/>
    <w:rsid w:val="21AD49FA"/>
    <w:rsid w:val="21B51160"/>
    <w:rsid w:val="21F3696D"/>
    <w:rsid w:val="22E20C6B"/>
    <w:rsid w:val="22EA7AFE"/>
    <w:rsid w:val="230761FC"/>
    <w:rsid w:val="239D2DE4"/>
    <w:rsid w:val="23F1603B"/>
    <w:rsid w:val="243F20B6"/>
    <w:rsid w:val="2446522A"/>
    <w:rsid w:val="24671BAA"/>
    <w:rsid w:val="248A12A7"/>
    <w:rsid w:val="24CA7C09"/>
    <w:rsid w:val="25125A56"/>
    <w:rsid w:val="25AC5561"/>
    <w:rsid w:val="260D5FFF"/>
    <w:rsid w:val="2611579C"/>
    <w:rsid w:val="27BD5803"/>
    <w:rsid w:val="27BF0B57"/>
    <w:rsid w:val="27F669ED"/>
    <w:rsid w:val="28213604"/>
    <w:rsid w:val="283E6512"/>
    <w:rsid w:val="28B07E64"/>
    <w:rsid w:val="28EB7FB1"/>
    <w:rsid w:val="292C532D"/>
    <w:rsid w:val="293A1A84"/>
    <w:rsid w:val="296962CD"/>
    <w:rsid w:val="2996455E"/>
    <w:rsid w:val="29A544AB"/>
    <w:rsid w:val="2A9E191C"/>
    <w:rsid w:val="2B0F41D0"/>
    <w:rsid w:val="2B6B33EC"/>
    <w:rsid w:val="2B6B467C"/>
    <w:rsid w:val="2B852ADC"/>
    <w:rsid w:val="2BF03F72"/>
    <w:rsid w:val="2C617E92"/>
    <w:rsid w:val="2C926D25"/>
    <w:rsid w:val="2CBE2902"/>
    <w:rsid w:val="2CD32FD6"/>
    <w:rsid w:val="2DBF3ED2"/>
    <w:rsid w:val="2DD02284"/>
    <w:rsid w:val="2E9851F3"/>
    <w:rsid w:val="2F384E63"/>
    <w:rsid w:val="30037653"/>
    <w:rsid w:val="304505E9"/>
    <w:rsid w:val="3047443C"/>
    <w:rsid w:val="309D3D76"/>
    <w:rsid w:val="30B04189"/>
    <w:rsid w:val="30CD2FC7"/>
    <w:rsid w:val="30DD0CC4"/>
    <w:rsid w:val="31265625"/>
    <w:rsid w:val="31DB72AA"/>
    <w:rsid w:val="32452BAD"/>
    <w:rsid w:val="327436D2"/>
    <w:rsid w:val="32E245C3"/>
    <w:rsid w:val="332319C8"/>
    <w:rsid w:val="335B1DFC"/>
    <w:rsid w:val="34DF500B"/>
    <w:rsid w:val="34DF5FFE"/>
    <w:rsid w:val="350345F9"/>
    <w:rsid w:val="35BF015D"/>
    <w:rsid w:val="35D76314"/>
    <w:rsid w:val="363B2715"/>
    <w:rsid w:val="377B5B36"/>
    <w:rsid w:val="37B53A62"/>
    <w:rsid w:val="37D01689"/>
    <w:rsid w:val="38056D60"/>
    <w:rsid w:val="381158F8"/>
    <w:rsid w:val="38F36135"/>
    <w:rsid w:val="3934169D"/>
    <w:rsid w:val="39971DCA"/>
    <w:rsid w:val="39C42325"/>
    <w:rsid w:val="39E60453"/>
    <w:rsid w:val="39E92394"/>
    <w:rsid w:val="3A2D56C6"/>
    <w:rsid w:val="3A3B4335"/>
    <w:rsid w:val="3AB1775C"/>
    <w:rsid w:val="3BA53045"/>
    <w:rsid w:val="3BE473AB"/>
    <w:rsid w:val="3C13712E"/>
    <w:rsid w:val="3C2517CD"/>
    <w:rsid w:val="3C5E0F0B"/>
    <w:rsid w:val="3CAA73C3"/>
    <w:rsid w:val="3CD728F2"/>
    <w:rsid w:val="3D1E1FD8"/>
    <w:rsid w:val="3D943781"/>
    <w:rsid w:val="3D9861C7"/>
    <w:rsid w:val="3E2E7F7C"/>
    <w:rsid w:val="3E5E784F"/>
    <w:rsid w:val="3E7D5AE9"/>
    <w:rsid w:val="3E9A6446"/>
    <w:rsid w:val="3FDF2363"/>
    <w:rsid w:val="409D3904"/>
    <w:rsid w:val="414C63BB"/>
    <w:rsid w:val="414E4BEA"/>
    <w:rsid w:val="4153727E"/>
    <w:rsid w:val="4224256B"/>
    <w:rsid w:val="42DD6645"/>
    <w:rsid w:val="431208A4"/>
    <w:rsid w:val="434A21E9"/>
    <w:rsid w:val="43506280"/>
    <w:rsid w:val="436D085C"/>
    <w:rsid w:val="438E44ED"/>
    <w:rsid w:val="43AF4E60"/>
    <w:rsid w:val="44185F7C"/>
    <w:rsid w:val="447938EF"/>
    <w:rsid w:val="44D74238"/>
    <w:rsid w:val="4528150F"/>
    <w:rsid w:val="455342F9"/>
    <w:rsid w:val="45985B09"/>
    <w:rsid w:val="4613169C"/>
    <w:rsid w:val="46255809"/>
    <w:rsid w:val="462F6D76"/>
    <w:rsid w:val="463D5430"/>
    <w:rsid w:val="4667292D"/>
    <w:rsid w:val="479808C0"/>
    <w:rsid w:val="479C1D22"/>
    <w:rsid w:val="47F92E23"/>
    <w:rsid w:val="47FE4C81"/>
    <w:rsid w:val="48023057"/>
    <w:rsid w:val="481453E3"/>
    <w:rsid w:val="48CC3E70"/>
    <w:rsid w:val="49235B9B"/>
    <w:rsid w:val="49511B55"/>
    <w:rsid w:val="4958312E"/>
    <w:rsid w:val="49BD16B3"/>
    <w:rsid w:val="4A0356CA"/>
    <w:rsid w:val="4A0C05C5"/>
    <w:rsid w:val="4AB46BA8"/>
    <w:rsid w:val="4AB63315"/>
    <w:rsid w:val="4B540BCB"/>
    <w:rsid w:val="4B871B00"/>
    <w:rsid w:val="4BC80F7E"/>
    <w:rsid w:val="4C3156AD"/>
    <w:rsid w:val="4D090BF0"/>
    <w:rsid w:val="4D880E88"/>
    <w:rsid w:val="4E6E6886"/>
    <w:rsid w:val="4ED94B10"/>
    <w:rsid w:val="4FA94438"/>
    <w:rsid w:val="4FD96ABE"/>
    <w:rsid w:val="50250F1E"/>
    <w:rsid w:val="50B66EC6"/>
    <w:rsid w:val="512266C9"/>
    <w:rsid w:val="529F3248"/>
    <w:rsid w:val="52CB49C9"/>
    <w:rsid w:val="534069E8"/>
    <w:rsid w:val="53430A03"/>
    <w:rsid w:val="53F6205A"/>
    <w:rsid w:val="540C7047"/>
    <w:rsid w:val="549544B9"/>
    <w:rsid w:val="555D7583"/>
    <w:rsid w:val="56D54E4D"/>
    <w:rsid w:val="577E19F6"/>
    <w:rsid w:val="57F60369"/>
    <w:rsid w:val="5803681E"/>
    <w:rsid w:val="5870653C"/>
    <w:rsid w:val="59383BF9"/>
    <w:rsid w:val="59B22A27"/>
    <w:rsid w:val="59D06578"/>
    <w:rsid w:val="5B025E38"/>
    <w:rsid w:val="5B0706D8"/>
    <w:rsid w:val="5B127639"/>
    <w:rsid w:val="5B53102E"/>
    <w:rsid w:val="5B8B4EA7"/>
    <w:rsid w:val="5BB71F8E"/>
    <w:rsid w:val="5BB80B15"/>
    <w:rsid w:val="5BE36D83"/>
    <w:rsid w:val="5C452F71"/>
    <w:rsid w:val="5C791193"/>
    <w:rsid w:val="5DC67300"/>
    <w:rsid w:val="5E186892"/>
    <w:rsid w:val="5E800049"/>
    <w:rsid w:val="5EA82BB5"/>
    <w:rsid w:val="5EC87D00"/>
    <w:rsid w:val="5EF22904"/>
    <w:rsid w:val="5F011360"/>
    <w:rsid w:val="5F2103A6"/>
    <w:rsid w:val="5F441D8B"/>
    <w:rsid w:val="5F86108B"/>
    <w:rsid w:val="60B65876"/>
    <w:rsid w:val="611F55F2"/>
    <w:rsid w:val="61253265"/>
    <w:rsid w:val="61722BDF"/>
    <w:rsid w:val="61997E31"/>
    <w:rsid w:val="61E30EE4"/>
    <w:rsid w:val="620D0C4A"/>
    <w:rsid w:val="627E56A4"/>
    <w:rsid w:val="62BF40B1"/>
    <w:rsid w:val="62CB3276"/>
    <w:rsid w:val="63653332"/>
    <w:rsid w:val="639E3F6D"/>
    <w:rsid w:val="63A81383"/>
    <w:rsid w:val="63D51129"/>
    <w:rsid w:val="63E70B4A"/>
    <w:rsid w:val="641B4F97"/>
    <w:rsid w:val="64772EAE"/>
    <w:rsid w:val="64991B7A"/>
    <w:rsid w:val="649E1408"/>
    <w:rsid w:val="64DA4EBF"/>
    <w:rsid w:val="652179AF"/>
    <w:rsid w:val="654327F3"/>
    <w:rsid w:val="65BE5AD7"/>
    <w:rsid w:val="65E10333"/>
    <w:rsid w:val="667E31A9"/>
    <w:rsid w:val="66BB651D"/>
    <w:rsid w:val="66C43F56"/>
    <w:rsid w:val="672D48A1"/>
    <w:rsid w:val="679C7579"/>
    <w:rsid w:val="682E35D8"/>
    <w:rsid w:val="6881195A"/>
    <w:rsid w:val="69333362"/>
    <w:rsid w:val="693E6D97"/>
    <w:rsid w:val="694F1A58"/>
    <w:rsid w:val="69AD58B5"/>
    <w:rsid w:val="6A042842"/>
    <w:rsid w:val="6A5D2095"/>
    <w:rsid w:val="6AC4386A"/>
    <w:rsid w:val="6B161EC5"/>
    <w:rsid w:val="6B3158B9"/>
    <w:rsid w:val="6B696AC6"/>
    <w:rsid w:val="6C0D6205"/>
    <w:rsid w:val="6C5B16C9"/>
    <w:rsid w:val="6C64489F"/>
    <w:rsid w:val="6C6B692F"/>
    <w:rsid w:val="6D2C5603"/>
    <w:rsid w:val="6D3218C1"/>
    <w:rsid w:val="6D8176D1"/>
    <w:rsid w:val="6DE9247B"/>
    <w:rsid w:val="6E73248C"/>
    <w:rsid w:val="6ED027EC"/>
    <w:rsid w:val="6ED334F2"/>
    <w:rsid w:val="6EEA237D"/>
    <w:rsid w:val="6F3F60CB"/>
    <w:rsid w:val="6F5620A1"/>
    <w:rsid w:val="701D5869"/>
    <w:rsid w:val="70A87FCD"/>
    <w:rsid w:val="70E33BCD"/>
    <w:rsid w:val="716C5A6C"/>
    <w:rsid w:val="728601FD"/>
    <w:rsid w:val="730F1C97"/>
    <w:rsid w:val="73522BCD"/>
    <w:rsid w:val="73D77D9B"/>
    <w:rsid w:val="7407094A"/>
    <w:rsid w:val="75322E73"/>
    <w:rsid w:val="75A92D6C"/>
    <w:rsid w:val="75B7361D"/>
    <w:rsid w:val="75FD42AC"/>
    <w:rsid w:val="761E42DB"/>
    <w:rsid w:val="76EA0C1E"/>
    <w:rsid w:val="770C0F88"/>
    <w:rsid w:val="775325EB"/>
    <w:rsid w:val="77A75859"/>
    <w:rsid w:val="77C96E79"/>
    <w:rsid w:val="78396CAA"/>
    <w:rsid w:val="788E4EBA"/>
    <w:rsid w:val="78981AAC"/>
    <w:rsid w:val="78E85C2F"/>
    <w:rsid w:val="79821ECA"/>
    <w:rsid w:val="7ABB6F4D"/>
    <w:rsid w:val="7B2C0D33"/>
    <w:rsid w:val="7B915434"/>
    <w:rsid w:val="7DE64F3B"/>
    <w:rsid w:val="7E284615"/>
    <w:rsid w:val="7E30181F"/>
    <w:rsid w:val="7EA03865"/>
    <w:rsid w:val="7FB20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iPriority="99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iPriority="99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41" w:beforeAutospacing="0" w:after="141" w:afterAutospacing="0"/>
      <w:ind w:left="0" w:right="0"/>
      <w:jc w:val="left"/>
    </w:pPr>
    <w:rPr>
      <w:rFonts w:hint="eastAsia" w:ascii="宋体" w:hAnsi="宋体" w:eastAsia="宋体" w:cs="宋体"/>
      <w:b/>
      <w:bCs/>
      <w:kern w:val="44"/>
      <w:sz w:val="42"/>
      <w:szCs w:val="42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heading"/>
    <w:basedOn w:val="1"/>
    <w:next w:val="3"/>
    <w:unhideWhenUsed/>
    <w:qFormat/>
    <w:uiPriority w:val="99"/>
    <w:rPr>
      <w:rFonts w:ascii="Arial" w:hAnsi="Arial"/>
      <w:b/>
    </w:rPr>
  </w:style>
  <w:style w:type="paragraph" w:styleId="3">
    <w:name w:val="index 1"/>
    <w:basedOn w:val="1"/>
    <w:next w:val="1"/>
    <w:unhideWhenUsed/>
    <w:qFormat/>
    <w:uiPriority w:val="99"/>
    <w:rPr>
      <w:sz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FollowedHyperlink"/>
    <w:basedOn w:val="9"/>
    <w:qFormat/>
    <w:uiPriority w:val="0"/>
    <w:rPr>
      <w:color w:val="666666"/>
      <w:u w:val="none"/>
    </w:rPr>
  </w:style>
  <w:style w:type="character" w:styleId="11">
    <w:name w:val="Hyperlink"/>
    <w:basedOn w:val="9"/>
    <w:qFormat/>
    <w:uiPriority w:val="0"/>
    <w:rPr>
      <w:color w:val="666666"/>
      <w:u w:val="none"/>
    </w:rPr>
  </w:style>
  <w:style w:type="paragraph" w:customStyle="1" w:styleId="12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13">
    <w:name w:val="fd"/>
    <w:basedOn w:val="9"/>
    <w:qFormat/>
    <w:uiPriority w:val="0"/>
    <w:rPr>
      <w:color w:val="FFFFFF"/>
    </w:rPr>
  </w:style>
  <w:style w:type="character" w:customStyle="1" w:styleId="14">
    <w:name w:val="fd_ico"/>
    <w:basedOn w:val="9"/>
    <w:qFormat/>
    <w:uiPriority w:val="0"/>
  </w:style>
  <w:style w:type="character" w:customStyle="1" w:styleId="15">
    <w:name w:val="fd_ico1"/>
    <w:basedOn w:val="9"/>
    <w:qFormat/>
    <w:uiPriority w:val="0"/>
  </w:style>
  <w:style w:type="character" w:customStyle="1" w:styleId="16">
    <w:name w:val="fl_ico"/>
    <w:basedOn w:val="9"/>
    <w:qFormat/>
    <w:uiPriority w:val="0"/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371</Words>
  <Characters>403</Characters>
  <Lines>9</Lines>
  <Paragraphs>2</Paragraphs>
  <TotalTime>6</TotalTime>
  <ScaleCrop>false</ScaleCrop>
  <LinksUpToDate>false</LinksUpToDate>
  <CharactersWithSpaces>639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2024-04-02T03:55:00Z</dcterms:created>
  <dc:creator>Administrator</dc:creator>
  <cp:lastModifiedBy>风起云涌黄绵旭</cp:lastModifiedBy>
  <cp:lastPrinted>2024-07-05T09:00:00Z</cp:lastPrinted>
  <dcterms:modified xsi:type="dcterms:W3CDTF">2025-12-18T02:21:28Z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E68DC62BB42F4E29984FA64A0FD16E61_13</vt:lpwstr>
  </property>
  <property fmtid="{D5CDD505-2E9C-101B-9397-08002B2CF9AE}" pid="4" name="KSOTemplateDocerSaveRecord">
    <vt:lpwstr>eyJoZGlkIjoiZmU1MTBhYzNiM2ZlZDY4NzZiOTA0ODM3NmY2ZTZlMDciLCJ1c2VySWQiOiIxMzUyNzA1NTYxIn0=</vt:lpwstr>
  </property>
</Properties>
</file>