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29" w:rsidRPr="00A92A29" w:rsidRDefault="00A92A29" w:rsidP="00A92A29"/>
    <w:p w:rsidR="00A92A29" w:rsidRPr="00A92A29" w:rsidRDefault="00A92A29" w:rsidP="00A92A29"/>
    <w:p w:rsidR="00610FFC" w:rsidRPr="0063558E" w:rsidRDefault="00610FFC" w:rsidP="009D21A7">
      <w:pPr>
        <w:spacing w:line="600" w:lineRule="exact"/>
        <w:jc w:val="center"/>
        <w:rPr>
          <w:rFonts w:asciiTheme="majorEastAsia" w:eastAsiaTheme="majorEastAsia" w:hAnsiTheme="majorEastAsia" w:cs="宋体"/>
          <w:b/>
          <w:bCs/>
          <w:sz w:val="36"/>
          <w:szCs w:val="36"/>
        </w:rPr>
      </w:pPr>
      <w:r w:rsidRPr="0063558E">
        <w:rPr>
          <w:rFonts w:asciiTheme="majorEastAsia" w:eastAsiaTheme="majorEastAsia" w:hAnsiTheme="majorEastAsia" w:cs="宋体" w:hint="eastAsia"/>
          <w:b/>
          <w:bCs/>
          <w:sz w:val="36"/>
          <w:szCs w:val="36"/>
        </w:rPr>
        <w:t>建筑业工程总承包模式推进实务操作</w:t>
      </w:r>
    </w:p>
    <w:p w:rsidR="00610FFC" w:rsidRPr="0063558E" w:rsidRDefault="00610FFC" w:rsidP="009D21A7">
      <w:pPr>
        <w:spacing w:line="600" w:lineRule="exact"/>
        <w:jc w:val="center"/>
        <w:rPr>
          <w:rFonts w:asciiTheme="majorEastAsia" w:eastAsiaTheme="majorEastAsia" w:hAnsiTheme="majorEastAsia" w:cs="仿宋_GB2312"/>
          <w:b/>
          <w:bCs/>
          <w:sz w:val="36"/>
          <w:szCs w:val="36"/>
        </w:rPr>
      </w:pPr>
      <w:r w:rsidRPr="0063558E">
        <w:rPr>
          <w:rFonts w:asciiTheme="majorEastAsia" w:eastAsiaTheme="majorEastAsia" w:hAnsiTheme="majorEastAsia" w:cs="宋体" w:hint="eastAsia"/>
          <w:b/>
          <w:bCs/>
          <w:sz w:val="36"/>
          <w:szCs w:val="36"/>
        </w:rPr>
        <w:t>与案例分析研讨交流会会议通知</w:t>
      </w:r>
    </w:p>
    <w:p w:rsidR="00610FFC" w:rsidRPr="0063558E" w:rsidRDefault="00610FFC" w:rsidP="00EC6301">
      <w:pPr>
        <w:spacing w:beforeLines="100" w:line="490" w:lineRule="exact"/>
        <w:ind w:firstLineChars="200" w:firstLine="643"/>
        <w:rPr>
          <w:rFonts w:ascii="仿宋_GB2312" w:eastAsia="仿宋_GB2312" w:hAnsi="仿宋_GB2312" w:cs="仿宋_GB2312"/>
          <w:b/>
          <w:bCs/>
          <w:color w:val="000000"/>
          <w:sz w:val="32"/>
          <w:szCs w:val="32"/>
        </w:rPr>
      </w:pPr>
      <w:r w:rsidRPr="0063558E">
        <w:rPr>
          <w:rFonts w:ascii="仿宋_GB2312" w:eastAsia="仿宋_GB2312" w:hAnsi="仿宋_GB2312" w:cs="仿宋_GB2312" w:hint="eastAsia"/>
          <w:b/>
          <w:bCs/>
          <w:color w:val="000000"/>
          <w:sz w:val="32"/>
          <w:szCs w:val="32"/>
        </w:rPr>
        <w:t>经住房和城乡建设部批准，中国建设报社和广西壮族自治区住房和城乡建设厅将于2018年6月13日～14日在广西南宁共同主办建筑业工程总承包模式推进实务操作与案例分析研讨交流会。</w:t>
      </w:r>
    </w:p>
    <w:p w:rsidR="00610FFC" w:rsidRPr="0063558E" w:rsidRDefault="00610FFC" w:rsidP="00EC6301">
      <w:pPr>
        <w:spacing w:beforeLines="50" w:line="490" w:lineRule="exact"/>
        <w:ind w:firstLineChars="200" w:firstLine="643"/>
        <w:rPr>
          <w:rFonts w:ascii="仿宋_GB2312" w:eastAsia="仿宋_GB2312" w:hAnsi="仿宋_GB2312" w:cs="仿宋_GB2312"/>
          <w:b/>
          <w:bCs/>
          <w:color w:val="000000"/>
          <w:sz w:val="32"/>
          <w:szCs w:val="32"/>
        </w:rPr>
      </w:pPr>
      <w:r w:rsidRPr="0063558E">
        <w:rPr>
          <w:rFonts w:ascii="仿宋_GB2312" w:eastAsia="仿宋_GB2312" w:hAnsi="仿宋_GB2312" w:cs="仿宋_GB2312" w:hint="eastAsia"/>
          <w:b/>
          <w:bCs/>
          <w:color w:val="000000"/>
          <w:sz w:val="32"/>
          <w:szCs w:val="32"/>
        </w:rPr>
        <w:t>诚邀全国各省（区市）行业主管部门、行业协会、建筑企业、设计单位、全过程咨询企业等相关负责人，高等院校、研究机构等行业专家们共同与会、共襄盛举。</w:t>
      </w:r>
    </w:p>
    <w:p w:rsidR="00610FFC" w:rsidRPr="0063558E" w:rsidRDefault="00610FFC" w:rsidP="00EC6301">
      <w:pPr>
        <w:spacing w:beforeLines="50" w:line="490" w:lineRule="exact"/>
        <w:rPr>
          <w:rFonts w:ascii="仿宋_GB2312" w:eastAsia="仿宋_GB2312" w:hAnsi="仿宋_GB2312" w:cs="仿宋_GB2312"/>
          <w:b/>
          <w:bCs/>
          <w:color w:val="000000"/>
          <w:sz w:val="32"/>
          <w:szCs w:val="32"/>
        </w:rPr>
      </w:pPr>
      <w:r w:rsidRPr="0063558E">
        <w:rPr>
          <w:rFonts w:ascii="仿宋_GB2312" w:eastAsia="仿宋_GB2312" w:hAnsi="仿宋_GB2312" w:cs="仿宋_GB2312" w:hint="eastAsia"/>
          <w:b/>
          <w:bCs/>
          <w:color w:val="000000"/>
          <w:sz w:val="32"/>
          <w:szCs w:val="32"/>
        </w:rPr>
        <w:t>【组织单位】</w:t>
      </w:r>
    </w:p>
    <w:p w:rsidR="00610FFC" w:rsidRPr="0063558E" w:rsidRDefault="00610FFC" w:rsidP="0063558E">
      <w:pPr>
        <w:tabs>
          <w:tab w:val="left" w:pos="5850"/>
        </w:tabs>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批准单位：住房和城乡建设部</w:t>
      </w:r>
    </w:p>
    <w:p w:rsidR="00610FFC" w:rsidRPr="0063558E" w:rsidRDefault="00610FFC" w:rsidP="0063558E">
      <w:p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主办单位：中国建设报社</w:t>
      </w:r>
    </w:p>
    <w:p w:rsidR="00610FFC" w:rsidRPr="0063558E" w:rsidRDefault="00610FFC" w:rsidP="0063558E">
      <w:p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 xml:space="preserve">          广西壮族自治区住房和城乡建设厅</w:t>
      </w:r>
    </w:p>
    <w:p w:rsidR="00610FFC" w:rsidRPr="0063558E" w:rsidRDefault="00610FFC" w:rsidP="0063558E">
      <w:p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承办单位：广西建工集团有限责任公司</w:t>
      </w:r>
    </w:p>
    <w:p w:rsidR="00610FFC" w:rsidRPr="0063558E" w:rsidRDefault="00610FFC" w:rsidP="0063558E">
      <w:p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 xml:space="preserve">          华蓝集团股份公司</w:t>
      </w:r>
    </w:p>
    <w:p w:rsidR="00610FFC" w:rsidRPr="0063558E" w:rsidRDefault="00610FFC" w:rsidP="0063558E">
      <w:p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协办单位：广西建筑业联合会</w:t>
      </w:r>
    </w:p>
    <w:p w:rsidR="00610FFC" w:rsidRPr="0063558E" w:rsidRDefault="00610FFC" w:rsidP="0063558E">
      <w:p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支持单位：广西建工集团第五建筑工程有限责任公司</w:t>
      </w:r>
    </w:p>
    <w:p w:rsidR="00610FFC" w:rsidRPr="0063558E" w:rsidRDefault="00610FFC" w:rsidP="00EC6301">
      <w:pPr>
        <w:spacing w:beforeLines="50" w:line="490" w:lineRule="exact"/>
        <w:rPr>
          <w:rFonts w:ascii="仿宋_GB2312" w:eastAsia="仿宋_GB2312" w:hAnsi="仿宋_GB2312" w:cs="仿宋_GB2312"/>
          <w:b/>
          <w:bCs/>
          <w:color w:val="000000"/>
          <w:sz w:val="32"/>
          <w:szCs w:val="32"/>
        </w:rPr>
      </w:pPr>
      <w:r w:rsidRPr="0063558E">
        <w:rPr>
          <w:rFonts w:ascii="仿宋_GB2312" w:eastAsia="仿宋_GB2312" w:hAnsi="仿宋_GB2312" w:cs="仿宋_GB2312" w:hint="eastAsia"/>
          <w:b/>
          <w:bCs/>
          <w:color w:val="000000"/>
          <w:sz w:val="32"/>
          <w:szCs w:val="32"/>
        </w:rPr>
        <w:t>【会议时间】</w:t>
      </w:r>
    </w:p>
    <w:p w:rsidR="00610FFC" w:rsidRPr="0063558E" w:rsidRDefault="00610FFC" w:rsidP="0063558E">
      <w:p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2018年6月13日～14日（12日报到）</w:t>
      </w:r>
    </w:p>
    <w:p w:rsidR="00610FFC" w:rsidRPr="0063558E" w:rsidRDefault="00610FFC" w:rsidP="00EC6301">
      <w:pPr>
        <w:spacing w:beforeLines="50" w:line="490" w:lineRule="exact"/>
        <w:rPr>
          <w:rFonts w:ascii="仿宋_GB2312" w:eastAsia="仿宋_GB2312" w:hAnsi="仿宋_GB2312" w:cs="仿宋_GB2312"/>
          <w:b/>
          <w:bCs/>
          <w:color w:val="000000"/>
          <w:sz w:val="32"/>
          <w:szCs w:val="32"/>
        </w:rPr>
      </w:pPr>
      <w:r w:rsidRPr="0063558E">
        <w:rPr>
          <w:rFonts w:ascii="仿宋_GB2312" w:eastAsia="仿宋_GB2312" w:hAnsi="仿宋_GB2312" w:cs="仿宋_GB2312" w:hint="eastAsia"/>
          <w:b/>
          <w:bCs/>
          <w:color w:val="000000"/>
          <w:sz w:val="32"/>
          <w:szCs w:val="32"/>
        </w:rPr>
        <w:t>【会议地点】</w:t>
      </w:r>
    </w:p>
    <w:p w:rsidR="00610FFC" w:rsidRPr="0063558E" w:rsidRDefault="00610FFC" w:rsidP="00EC6301">
      <w:pPr>
        <w:spacing w:beforeLines="50"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广西南宁</w:t>
      </w:r>
      <w:r w:rsidR="00B55EEC" w:rsidRPr="0063558E">
        <w:rPr>
          <w:rFonts w:ascii="仿宋_GB2312" w:eastAsia="仿宋_GB2312" w:hAnsi="仿宋_GB2312" w:cs="仿宋_GB2312" w:hint="eastAsia"/>
          <w:sz w:val="32"/>
          <w:szCs w:val="32"/>
        </w:rPr>
        <w:t>青秀区荔滨大道2号荔园饭店维景国际大酒店B2层报告厅</w:t>
      </w:r>
    </w:p>
    <w:p w:rsidR="00610FFC" w:rsidRPr="0063558E" w:rsidRDefault="00610FFC" w:rsidP="00EC6301">
      <w:pPr>
        <w:spacing w:beforeLines="50" w:line="490" w:lineRule="exact"/>
        <w:rPr>
          <w:rFonts w:ascii="仿宋_GB2312" w:eastAsia="仿宋_GB2312" w:hAnsi="仿宋_GB2312" w:cs="仿宋_GB2312"/>
          <w:b/>
          <w:bCs/>
          <w:color w:val="000000"/>
          <w:sz w:val="32"/>
          <w:szCs w:val="32"/>
        </w:rPr>
      </w:pPr>
      <w:r w:rsidRPr="0063558E">
        <w:rPr>
          <w:rFonts w:ascii="仿宋_GB2312" w:eastAsia="仿宋_GB2312" w:hAnsi="仿宋_GB2312" w:cs="仿宋_GB2312" w:hint="eastAsia"/>
          <w:b/>
          <w:bCs/>
          <w:color w:val="000000"/>
          <w:sz w:val="32"/>
          <w:szCs w:val="32"/>
        </w:rPr>
        <w:t>【会议议程】</w:t>
      </w:r>
      <w:r w:rsidR="001B3BB9" w:rsidRPr="0063558E">
        <w:rPr>
          <w:rFonts w:ascii="仿宋_GB2312" w:eastAsia="仿宋_GB2312" w:hAnsi="仿宋_GB2312" w:cs="仿宋_GB2312" w:hint="eastAsia"/>
          <w:b/>
          <w:bCs/>
          <w:color w:val="000000"/>
          <w:sz w:val="32"/>
          <w:szCs w:val="32"/>
        </w:rPr>
        <w:t>（拟）</w:t>
      </w:r>
    </w:p>
    <w:p w:rsidR="00610FFC" w:rsidRPr="0063558E" w:rsidRDefault="00610FFC" w:rsidP="005628A2">
      <w:pPr>
        <w:spacing w:line="490" w:lineRule="exact"/>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一、6月13日全天及6月14日上午研讨与交流</w:t>
      </w:r>
    </w:p>
    <w:p w:rsidR="00610FFC" w:rsidRPr="0063558E" w:rsidRDefault="00610FFC" w:rsidP="005628A2">
      <w:pPr>
        <w:numPr>
          <w:ilvl w:val="0"/>
          <w:numId w:val="1"/>
        </w:numPr>
        <w:spacing w:line="490" w:lineRule="exact"/>
        <w:rPr>
          <w:rFonts w:ascii="仿宋_GB2312" w:eastAsia="仿宋_GB2312" w:hAnsi="仿宋_GB2312" w:cs="仿宋_GB2312"/>
          <w:b/>
          <w:bCs/>
          <w:sz w:val="32"/>
          <w:szCs w:val="32"/>
        </w:rPr>
      </w:pPr>
      <w:r w:rsidRPr="0063558E">
        <w:rPr>
          <w:rFonts w:ascii="仿宋_GB2312" w:eastAsia="仿宋_GB2312" w:hAnsi="仿宋_GB2312" w:cs="仿宋_GB2312" w:hint="eastAsia"/>
          <w:b/>
          <w:bCs/>
          <w:sz w:val="32"/>
          <w:szCs w:val="32"/>
        </w:rPr>
        <w:lastRenderedPageBreak/>
        <w:t>大会致辞</w:t>
      </w:r>
    </w:p>
    <w:p w:rsidR="00610FFC" w:rsidRPr="0063558E" w:rsidRDefault="00610FFC" w:rsidP="005628A2">
      <w:pPr>
        <w:numPr>
          <w:ilvl w:val="0"/>
          <w:numId w:val="2"/>
        </w:numPr>
        <w:spacing w:line="490" w:lineRule="exact"/>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中国建设报社领导</w:t>
      </w:r>
    </w:p>
    <w:p w:rsidR="00610FFC" w:rsidRPr="0063558E" w:rsidRDefault="00610FFC" w:rsidP="005628A2">
      <w:pPr>
        <w:numPr>
          <w:ilvl w:val="0"/>
          <w:numId w:val="2"/>
        </w:numPr>
        <w:spacing w:line="490" w:lineRule="exact"/>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广西壮族自治区住房和城乡建设厅领导</w:t>
      </w:r>
    </w:p>
    <w:p w:rsidR="00610FFC" w:rsidRPr="0063558E" w:rsidRDefault="00D03FCC" w:rsidP="005628A2">
      <w:pPr>
        <w:numPr>
          <w:ilvl w:val="0"/>
          <w:numId w:val="3"/>
        </w:numPr>
        <w:spacing w:line="490" w:lineRule="exact"/>
        <w:rPr>
          <w:rFonts w:ascii="仿宋_GB2312" w:eastAsia="仿宋_GB2312" w:hAnsi="仿宋_GB2312" w:cs="仿宋_GB2312"/>
          <w:b/>
          <w:bCs/>
          <w:sz w:val="32"/>
          <w:szCs w:val="32"/>
        </w:rPr>
      </w:pPr>
      <w:r w:rsidRPr="0063558E">
        <w:rPr>
          <w:rFonts w:ascii="仿宋_GB2312" w:eastAsia="仿宋_GB2312" w:hAnsi="仿宋_GB2312" w:cs="仿宋_GB2312" w:hint="eastAsia"/>
          <w:b/>
          <w:bCs/>
          <w:sz w:val="32"/>
          <w:szCs w:val="32"/>
        </w:rPr>
        <w:t>主题演讲</w:t>
      </w:r>
    </w:p>
    <w:p w:rsidR="00610FFC" w:rsidRPr="0063558E" w:rsidRDefault="00A74C7D" w:rsidP="0063558E">
      <w:pPr>
        <w:numPr>
          <w:ilvl w:val="0"/>
          <w:numId w:val="4"/>
        </w:num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 xml:space="preserve"> </w:t>
      </w:r>
      <w:r w:rsidR="001B3BB9" w:rsidRPr="0063558E">
        <w:rPr>
          <w:rFonts w:ascii="仿宋_GB2312" w:eastAsia="仿宋_GB2312" w:hAnsi="仿宋_GB2312" w:cs="仿宋_GB2312" w:hint="eastAsia"/>
          <w:sz w:val="32"/>
          <w:szCs w:val="32"/>
        </w:rPr>
        <w:t xml:space="preserve">吴慧娟  </w:t>
      </w:r>
      <w:r w:rsidR="00610FFC" w:rsidRPr="0063558E">
        <w:rPr>
          <w:rFonts w:ascii="仿宋_GB2312" w:eastAsia="仿宋_GB2312" w:hAnsi="仿宋_GB2312" w:cs="仿宋_GB2312" w:hint="eastAsia"/>
          <w:sz w:val="32"/>
          <w:szCs w:val="32"/>
        </w:rPr>
        <w:t>中国建筑业协会副会长、住房和城乡建设部建筑市场监管司原司长：《加快推行工程总承包的缘由和几点思考》</w:t>
      </w:r>
    </w:p>
    <w:p w:rsidR="00D03FCC" w:rsidRPr="0063558E" w:rsidRDefault="00A74C7D" w:rsidP="0063558E">
      <w:pPr>
        <w:numPr>
          <w:ilvl w:val="0"/>
          <w:numId w:val="4"/>
        </w:num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 xml:space="preserve"> </w:t>
      </w:r>
      <w:r w:rsidR="001B3BB9" w:rsidRPr="0063558E">
        <w:rPr>
          <w:rFonts w:ascii="仿宋_GB2312" w:eastAsia="仿宋_GB2312" w:hAnsi="仿宋_GB2312" w:cs="仿宋_GB2312" w:hint="eastAsia"/>
          <w:sz w:val="32"/>
          <w:szCs w:val="32"/>
        </w:rPr>
        <w:t xml:space="preserve">荣世立  </w:t>
      </w:r>
      <w:r w:rsidR="00610FFC" w:rsidRPr="0063558E">
        <w:rPr>
          <w:rFonts w:ascii="仿宋_GB2312" w:eastAsia="仿宋_GB2312" w:hAnsi="仿宋_GB2312" w:cs="仿宋_GB2312" w:hint="eastAsia"/>
          <w:sz w:val="32"/>
          <w:szCs w:val="32"/>
        </w:rPr>
        <w:t>中国石油和化工勘察设计协会理事长，中国勘察设计协会副理事长兼建设项目管理和工程总承包分会长：《阻碍工程总承包发展的突出问题及对策》</w:t>
      </w:r>
    </w:p>
    <w:p w:rsidR="00610FFC" w:rsidRPr="0063558E" w:rsidRDefault="00A74C7D" w:rsidP="0063558E">
      <w:pPr>
        <w:numPr>
          <w:ilvl w:val="0"/>
          <w:numId w:val="4"/>
        </w:num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 xml:space="preserve"> </w:t>
      </w:r>
      <w:r w:rsidR="00610FFC" w:rsidRPr="0063558E">
        <w:rPr>
          <w:rFonts w:ascii="仿宋_GB2312" w:eastAsia="仿宋_GB2312" w:hAnsi="仿宋_GB2312" w:cs="仿宋_GB2312" w:hint="eastAsia"/>
          <w:sz w:val="32"/>
          <w:szCs w:val="32"/>
        </w:rPr>
        <w:t>浙江省建筑业管理局</w:t>
      </w:r>
    </w:p>
    <w:p w:rsidR="00610FFC" w:rsidRPr="0063558E" w:rsidRDefault="00A74C7D" w:rsidP="0063558E">
      <w:pPr>
        <w:numPr>
          <w:ilvl w:val="0"/>
          <w:numId w:val="4"/>
        </w:num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 xml:space="preserve"> </w:t>
      </w:r>
      <w:r w:rsidR="00610FFC" w:rsidRPr="0063558E">
        <w:rPr>
          <w:rFonts w:ascii="仿宋_GB2312" w:eastAsia="仿宋_GB2312" w:hAnsi="仿宋_GB2312" w:cs="仿宋_GB2312" w:hint="eastAsia"/>
          <w:sz w:val="32"/>
          <w:szCs w:val="32"/>
        </w:rPr>
        <w:t>重庆市城乡建设委员会</w:t>
      </w:r>
    </w:p>
    <w:p w:rsidR="00610FFC" w:rsidRPr="0063558E" w:rsidRDefault="00A74C7D" w:rsidP="0063558E">
      <w:pPr>
        <w:numPr>
          <w:ilvl w:val="0"/>
          <w:numId w:val="4"/>
        </w:num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 xml:space="preserve"> </w:t>
      </w:r>
      <w:r w:rsidR="001B3BB9" w:rsidRPr="0063558E">
        <w:rPr>
          <w:rFonts w:ascii="仿宋_GB2312" w:eastAsia="仿宋_GB2312" w:hAnsi="仿宋_GB2312" w:cs="仿宋_GB2312" w:hint="eastAsia"/>
          <w:sz w:val="32"/>
          <w:szCs w:val="32"/>
        </w:rPr>
        <w:t xml:space="preserve">陈礼松  </w:t>
      </w:r>
      <w:r w:rsidR="00610FFC" w:rsidRPr="0063558E">
        <w:rPr>
          <w:rFonts w:ascii="仿宋_GB2312" w:eastAsia="仿宋_GB2312" w:hAnsi="仿宋_GB2312" w:cs="仿宋_GB2312" w:hint="eastAsia"/>
          <w:sz w:val="32"/>
          <w:szCs w:val="32"/>
        </w:rPr>
        <w:t>广西建工集团有限责任公司副总经理：</w:t>
      </w:r>
    </w:p>
    <w:p w:rsidR="00610FFC" w:rsidRPr="0063558E" w:rsidRDefault="00610FFC" w:rsidP="0063558E">
      <w:pPr>
        <w:spacing w:line="490" w:lineRule="exact"/>
        <w:ind w:leftChars="200" w:left="420" w:firstLineChars="100" w:firstLine="32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《工程总承包助推建筑企业转型升级》</w:t>
      </w:r>
    </w:p>
    <w:p w:rsidR="00610FFC" w:rsidRPr="0063558E" w:rsidRDefault="001B3BB9" w:rsidP="0063558E">
      <w:pPr>
        <w:numPr>
          <w:ilvl w:val="0"/>
          <w:numId w:val="4"/>
        </w:num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 xml:space="preserve"> 赵  成  </w:t>
      </w:r>
      <w:r w:rsidR="00610FFC" w:rsidRPr="0063558E">
        <w:rPr>
          <w:rFonts w:ascii="仿宋_GB2312" w:eastAsia="仿宋_GB2312" w:hAnsi="仿宋_GB2312" w:cs="仿宋_GB2312" w:hint="eastAsia"/>
          <w:sz w:val="32"/>
          <w:szCs w:val="32"/>
        </w:rPr>
        <w:t>华蓝集团股份公司董事、广西华蓝工程管理有限公司董事长兼总经理：《工程总承包操作模式探讨》</w:t>
      </w:r>
    </w:p>
    <w:p w:rsidR="00610FFC" w:rsidRPr="0063558E" w:rsidRDefault="001B3BB9" w:rsidP="0063558E">
      <w:pPr>
        <w:numPr>
          <w:ilvl w:val="0"/>
          <w:numId w:val="4"/>
        </w:num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 xml:space="preserve"> 张林振  </w:t>
      </w:r>
      <w:r w:rsidR="00610FFC" w:rsidRPr="0063558E">
        <w:rPr>
          <w:rFonts w:ascii="仿宋_GB2312" w:eastAsia="仿宋_GB2312" w:hAnsi="仿宋_GB2312" w:cs="仿宋_GB2312" w:hint="eastAsia"/>
          <w:sz w:val="32"/>
          <w:szCs w:val="32"/>
        </w:rPr>
        <w:t xml:space="preserve">中国建筑标准设计研究院建设管理与咨询研究所所长  </w:t>
      </w:r>
    </w:p>
    <w:p w:rsidR="00610FFC" w:rsidRPr="0063558E" w:rsidRDefault="001B3BB9" w:rsidP="0063558E">
      <w:pPr>
        <w:numPr>
          <w:ilvl w:val="0"/>
          <w:numId w:val="4"/>
        </w:num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 xml:space="preserve"> 韩如波  </w:t>
      </w:r>
      <w:r w:rsidR="00610FFC" w:rsidRPr="0063558E">
        <w:rPr>
          <w:rFonts w:ascii="仿宋_GB2312" w:eastAsia="仿宋_GB2312" w:hAnsi="仿宋_GB2312" w:cs="仿宋_GB2312" w:hint="eastAsia"/>
          <w:sz w:val="32"/>
          <w:szCs w:val="32"/>
        </w:rPr>
        <w:t>上海市建纬律师事务所高级合伙人、工程总承包业务部主任：</w:t>
      </w:r>
      <w:r w:rsidRPr="0063558E">
        <w:rPr>
          <w:rFonts w:ascii="仿宋_GB2312" w:eastAsia="仿宋_GB2312" w:hAnsi="仿宋_GB2312" w:cs="仿宋_GB2312" w:hint="eastAsia"/>
          <w:sz w:val="32"/>
          <w:szCs w:val="32"/>
        </w:rPr>
        <w:t xml:space="preserve"> </w:t>
      </w:r>
    </w:p>
    <w:p w:rsidR="00610FFC" w:rsidRPr="0063558E" w:rsidRDefault="00610FFC" w:rsidP="0063558E">
      <w:pPr>
        <w:spacing w:line="490" w:lineRule="exact"/>
        <w:ind w:firstLineChars="300" w:firstLine="96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《从一起案例谈EPC按图施工向按约施工理念转变的重要性》</w:t>
      </w:r>
    </w:p>
    <w:p w:rsidR="00A74C7D" w:rsidRPr="0063558E" w:rsidRDefault="001B3BB9" w:rsidP="0063558E">
      <w:pPr>
        <w:numPr>
          <w:ilvl w:val="0"/>
          <w:numId w:val="4"/>
        </w:num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 xml:space="preserve"> </w:t>
      </w:r>
      <w:r w:rsidR="00A74C7D" w:rsidRPr="0063558E">
        <w:rPr>
          <w:rFonts w:ascii="仿宋_GB2312" w:eastAsia="仿宋_GB2312" w:hAnsi="仿宋_GB2312" w:cs="仿宋_GB2312" w:hint="eastAsia"/>
          <w:sz w:val="32"/>
          <w:szCs w:val="32"/>
        </w:rPr>
        <w:t>中国铁建股份有限公司</w:t>
      </w:r>
    </w:p>
    <w:p w:rsidR="00D03FCC" w:rsidRPr="0063558E" w:rsidRDefault="001B3BB9" w:rsidP="0063558E">
      <w:pPr>
        <w:numPr>
          <w:ilvl w:val="0"/>
          <w:numId w:val="4"/>
        </w:num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 xml:space="preserve">曾玉华  </w:t>
      </w:r>
      <w:r w:rsidR="00610FFC" w:rsidRPr="0063558E">
        <w:rPr>
          <w:rFonts w:ascii="仿宋_GB2312" w:eastAsia="仿宋_GB2312" w:hAnsi="仿宋_GB2312" w:cs="仿宋_GB2312" w:hint="eastAsia"/>
          <w:sz w:val="32"/>
          <w:szCs w:val="32"/>
        </w:rPr>
        <w:t>中建集团西南建筑设计研究总院工程总承包事业部副总经济师：《工程总承包企业的投资控制能力建设》</w:t>
      </w:r>
    </w:p>
    <w:p w:rsidR="007C6237" w:rsidRPr="0063558E" w:rsidRDefault="001B3BB9" w:rsidP="001B3BB9">
      <w:pPr>
        <w:numPr>
          <w:ilvl w:val="0"/>
          <w:numId w:val="4"/>
        </w:numPr>
        <w:spacing w:line="490" w:lineRule="exact"/>
        <w:ind w:firstLine="48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 xml:space="preserve">胡红卫  </w:t>
      </w:r>
      <w:r w:rsidR="007C6237" w:rsidRPr="0063558E">
        <w:rPr>
          <w:rFonts w:ascii="仿宋_GB2312" w:eastAsia="仿宋_GB2312" w:hAnsi="仿宋_GB2312" w:cs="仿宋_GB2312" w:hint="eastAsia"/>
          <w:sz w:val="32"/>
          <w:szCs w:val="32"/>
        </w:rPr>
        <w:t xml:space="preserve">江苏中南建筑产业集团有限责任公司总裁 </w:t>
      </w:r>
    </w:p>
    <w:p w:rsidR="007C6237" w:rsidRPr="0063558E" w:rsidRDefault="007C6237" w:rsidP="0063558E">
      <w:pPr>
        <w:numPr>
          <w:ilvl w:val="0"/>
          <w:numId w:val="4"/>
        </w:num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云南省建设投资控股集团有限公司</w:t>
      </w:r>
    </w:p>
    <w:p w:rsidR="007C6237" w:rsidRPr="0063558E" w:rsidRDefault="007C6237" w:rsidP="007C6237">
      <w:pPr>
        <w:spacing w:line="490" w:lineRule="exact"/>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lastRenderedPageBreak/>
        <w:t xml:space="preserve">       《一带一路背景下建筑企业走出去的实践与思考》 </w:t>
      </w:r>
    </w:p>
    <w:p w:rsidR="007C6237" w:rsidRPr="0063558E" w:rsidRDefault="001B3BB9" w:rsidP="007C6237">
      <w:pPr>
        <w:numPr>
          <w:ilvl w:val="0"/>
          <w:numId w:val="4"/>
        </w:numPr>
        <w:spacing w:line="490" w:lineRule="exact"/>
        <w:ind w:firstLine="48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 xml:space="preserve">郑承红  </w:t>
      </w:r>
      <w:r w:rsidR="007C6237" w:rsidRPr="0063558E">
        <w:rPr>
          <w:rFonts w:ascii="仿宋_GB2312" w:eastAsia="仿宋_GB2312" w:hAnsi="仿宋_GB2312" w:cs="仿宋_GB2312" w:hint="eastAsia"/>
          <w:sz w:val="32"/>
          <w:szCs w:val="32"/>
        </w:rPr>
        <w:t>中建三局二公司副总经理：</w:t>
      </w:r>
    </w:p>
    <w:p w:rsidR="007C6237" w:rsidRPr="0063558E" w:rsidRDefault="007C6237" w:rsidP="007C6237">
      <w:pPr>
        <w:spacing w:line="490" w:lineRule="exact"/>
        <w:ind w:left="48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 xml:space="preserve">   《武汉绿地中心项目工程总承包管理》</w:t>
      </w:r>
    </w:p>
    <w:p w:rsidR="00610FFC" w:rsidRPr="0063558E" w:rsidRDefault="001B3BB9" w:rsidP="0063558E">
      <w:pPr>
        <w:numPr>
          <w:ilvl w:val="0"/>
          <w:numId w:val="4"/>
        </w:num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 xml:space="preserve">于吉鹏  </w:t>
      </w:r>
      <w:r w:rsidR="00610FFC" w:rsidRPr="0063558E">
        <w:rPr>
          <w:rFonts w:ascii="仿宋_GB2312" w:eastAsia="仿宋_GB2312" w:hAnsi="仿宋_GB2312" w:cs="仿宋_GB2312" w:hint="eastAsia"/>
          <w:sz w:val="32"/>
          <w:szCs w:val="32"/>
        </w:rPr>
        <w:t>中衡设计集团工程公司总经理</w:t>
      </w:r>
    </w:p>
    <w:p w:rsidR="00D03FCC" w:rsidRPr="0063558E" w:rsidRDefault="001B3BB9" w:rsidP="0063558E">
      <w:pPr>
        <w:numPr>
          <w:ilvl w:val="0"/>
          <w:numId w:val="4"/>
        </w:numPr>
        <w:spacing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 xml:space="preserve">杨  勇  </w:t>
      </w:r>
      <w:r w:rsidR="00D03FCC" w:rsidRPr="0063558E">
        <w:rPr>
          <w:rFonts w:ascii="仿宋_GB2312" w:eastAsia="仿宋_GB2312" w:hAnsi="仿宋_GB2312" w:cs="仿宋_GB2312" w:hint="eastAsia"/>
          <w:sz w:val="32"/>
          <w:szCs w:val="32"/>
        </w:rPr>
        <w:t>中建八局“敦煌文博会系列工程”项目经理：</w:t>
      </w:r>
    </w:p>
    <w:p w:rsidR="00A74C7D" w:rsidRPr="0063558E" w:rsidRDefault="00D03FCC" w:rsidP="005628A2">
      <w:pPr>
        <w:spacing w:line="490" w:lineRule="exact"/>
        <w:ind w:left="48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 xml:space="preserve">   《敦煌文博会系列工程EPC管理》</w:t>
      </w:r>
    </w:p>
    <w:p w:rsidR="00610FFC" w:rsidRPr="0063558E" w:rsidRDefault="00610FFC" w:rsidP="005628A2">
      <w:pPr>
        <w:numPr>
          <w:ilvl w:val="0"/>
          <w:numId w:val="5"/>
        </w:numPr>
        <w:spacing w:line="490" w:lineRule="exact"/>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嘉宾对话</w:t>
      </w:r>
    </w:p>
    <w:p w:rsidR="00610FFC" w:rsidRPr="0063558E" w:rsidRDefault="00610FFC" w:rsidP="005628A2">
      <w:pPr>
        <w:spacing w:line="490" w:lineRule="exact"/>
        <w:ind w:firstLine="48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工程总承包企业核心能力建设探讨</w:t>
      </w:r>
      <w:r w:rsidR="007C6237" w:rsidRPr="0063558E">
        <w:rPr>
          <w:rFonts w:ascii="仿宋_GB2312" w:eastAsia="仿宋_GB2312" w:hAnsi="仿宋_GB2312" w:cs="仿宋_GB2312" w:hint="eastAsia"/>
          <w:sz w:val="32"/>
          <w:szCs w:val="32"/>
        </w:rPr>
        <w:t>。</w:t>
      </w:r>
    </w:p>
    <w:p w:rsidR="00610FFC" w:rsidRPr="0063558E" w:rsidRDefault="00610FFC" w:rsidP="005628A2">
      <w:pPr>
        <w:spacing w:line="490" w:lineRule="exact"/>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二、6月14日下午项目观摩</w:t>
      </w:r>
    </w:p>
    <w:p w:rsidR="007C6237" w:rsidRPr="0063558E" w:rsidRDefault="00610FFC" w:rsidP="005628A2">
      <w:pPr>
        <w:spacing w:line="490" w:lineRule="exact"/>
        <w:rPr>
          <w:rFonts w:ascii="仿宋_GB2312" w:eastAsia="仿宋_GB2312" w:hAnsi="仿宋_GB2312" w:cs="仿宋_GB2312"/>
          <w:b/>
          <w:bCs/>
          <w:sz w:val="32"/>
          <w:szCs w:val="32"/>
        </w:rPr>
      </w:pPr>
      <w:r w:rsidRPr="0063558E">
        <w:rPr>
          <w:rFonts w:ascii="仿宋_GB2312" w:eastAsia="仿宋_GB2312" w:hAnsi="仿宋_GB2312" w:cs="仿宋_GB2312" w:hint="eastAsia"/>
          <w:b/>
          <w:bCs/>
          <w:sz w:val="32"/>
          <w:szCs w:val="32"/>
        </w:rPr>
        <w:t>注：</w:t>
      </w:r>
      <w:r w:rsidR="007C6237" w:rsidRPr="0063558E">
        <w:rPr>
          <w:rFonts w:ascii="仿宋_GB2312" w:eastAsia="仿宋_GB2312" w:hAnsi="仿宋_GB2312" w:cs="仿宋_GB2312" w:hint="eastAsia"/>
          <w:b/>
          <w:bCs/>
          <w:sz w:val="32"/>
          <w:szCs w:val="32"/>
        </w:rPr>
        <w:t>演讲顺序不分先后，</w:t>
      </w:r>
      <w:r w:rsidRPr="0063558E">
        <w:rPr>
          <w:rFonts w:ascii="仿宋_GB2312" w:eastAsia="仿宋_GB2312" w:hAnsi="仿宋_GB2312" w:cs="仿宋_GB2312" w:hint="eastAsia"/>
          <w:b/>
          <w:bCs/>
          <w:sz w:val="32"/>
          <w:szCs w:val="32"/>
        </w:rPr>
        <w:t>最终议程请以现场发布版为准。</w:t>
      </w:r>
    </w:p>
    <w:p w:rsidR="00610FFC" w:rsidRPr="0063558E" w:rsidRDefault="00610FFC" w:rsidP="00EC6301">
      <w:pPr>
        <w:spacing w:beforeLines="50" w:line="490" w:lineRule="exact"/>
        <w:rPr>
          <w:rFonts w:ascii="仿宋_GB2312" w:eastAsia="仿宋_GB2312" w:hAnsi="仿宋_GB2312" w:cs="仿宋_GB2312"/>
          <w:b/>
          <w:bCs/>
          <w:color w:val="000000"/>
          <w:sz w:val="32"/>
          <w:szCs w:val="32"/>
        </w:rPr>
      </w:pPr>
      <w:r w:rsidRPr="0063558E">
        <w:rPr>
          <w:rFonts w:ascii="仿宋_GB2312" w:eastAsia="仿宋_GB2312" w:hAnsi="仿宋_GB2312" w:cs="仿宋_GB2312" w:hint="eastAsia"/>
          <w:b/>
          <w:bCs/>
          <w:color w:val="000000"/>
          <w:sz w:val="32"/>
          <w:szCs w:val="32"/>
        </w:rPr>
        <w:t>【参会人员】</w:t>
      </w:r>
    </w:p>
    <w:p w:rsidR="00610FFC" w:rsidRPr="0063558E" w:rsidRDefault="00610FFC" w:rsidP="00EC6301">
      <w:pPr>
        <w:spacing w:beforeLines="50" w:line="490" w:lineRule="exact"/>
        <w:ind w:firstLineChars="200" w:firstLine="640"/>
        <w:rPr>
          <w:rFonts w:ascii="仿宋_GB2312" w:eastAsia="仿宋_GB2312" w:hAnsi="仿宋_GB2312" w:cs="仿宋_GB2312"/>
          <w:sz w:val="32"/>
          <w:szCs w:val="32"/>
        </w:rPr>
      </w:pPr>
      <w:r w:rsidRPr="0063558E">
        <w:rPr>
          <w:rFonts w:ascii="仿宋_GB2312" w:eastAsia="仿宋_GB2312" w:hAnsi="仿宋_GB2312" w:cs="仿宋_GB2312" w:hint="eastAsia"/>
          <w:sz w:val="32"/>
          <w:szCs w:val="32"/>
        </w:rPr>
        <w:t>全国各省（区市）行业主管部门、行业协会、建筑企业、设计单位、全过程咨询企业等相关负责人，高等院校、研究机构等行业专家等，共计300人左右。</w:t>
      </w:r>
    </w:p>
    <w:sectPr w:rsidR="00610FFC" w:rsidRPr="0063558E" w:rsidSect="00201558">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B6C" w:rsidRDefault="006E1B6C" w:rsidP="00B55EEC">
      <w:r>
        <w:separator/>
      </w:r>
    </w:p>
  </w:endnote>
  <w:endnote w:type="continuationSeparator" w:id="0">
    <w:p w:rsidR="006E1B6C" w:rsidRDefault="006E1B6C" w:rsidP="00B55E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BD" w:rsidRDefault="00EC6301">
    <w:pPr>
      <w:pStyle w:val="a5"/>
      <w:jc w:val="center"/>
    </w:pPr>
    <w:fldSimple w:instr=" PAGE   \* MERGEFORMAT ">
      <w:r w:rsidR="002868EF" w:rsidRPr="002868EF">
        <w:rPr>
          <w:noProof/>
          <w:lang w:val="zh-CN"/>
        </w:rPr>
        <w:t>2</w:t>
      </w:r>
    </w:fldSimple>
  </w:p>
  <w:p w:rsidR="00DB2FBD" w:rsidRDefault="00DB2F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B6C" w:rsidRDefault="006E1B6C" w:rsidP="00B55EEC">
      <w:r>
        <w:separator/>
      </w:r>
    </w:p>
  </w:footnote>
  <w:footnote w:type="continuationSeparator" w:id="0">
    <w:p w:rsidR="006E1B6C" w:rsidRDefault="006E1B6C" w:rsidP="00B55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CF95EC"/>
    <w:multiLevelType w:val="singleLevel"/>
    <w:tmpl w:val="E8CF95EC"/>
    <w:lvl w:ilvl="0">
      <w:start w:val="1"/>
      <w:numFmt w:val="bullet"/>
      <w:lvlText w:val=""/>
      <w:lvlJc w:val="left"/>
      <w:pPr>
        <w:ind w:left="420" w:hanging="420"/>
      </w:pPr>
      <w:rPr>
        <w:rFonts w:ascii="Wingdings" w:hAnsi="Wingdings" w:hint="default"/>
      </w:rPr>
    </w:lvl>
  </w:abstractNum>
  <w:abstractNum w:abstractNumId="1">
    <w:nsid w:val="15A4D07F"/>
    <w:multiLevelType w:val="singleLevel"/>
    <w:tmpl w:val="15A4D07F"/>
    <w:lvl w:ilvl="0">
      <w:start w:val="1"/>
      <w:numFmt w:val="bullet"/>
      <w:lvlText w:val=""/>
      <w:lvlJc w:val="left"/>
      <w:pPr>
        <w:ind w:left="420" w:hanging="420"/>
      </w:pPr>
      <w:rPr>
        <w:rFonts w:ascii="Wingdings" w:hAnsi="Wingdings" w:hint="default"/>
      </w:rPr>
    </w:lvl>
  </w:abstractNum>
  <w:abstractNum w:abstractNumId="2">
    <w:nsid w:val="2D7D31F1"/>
    <w:multiLevelType w:val="singleLevel"/>
    <w:tmpl w:val="2D7D31F1"/>
    <w:lvl w:ilvl="0">
      <w:start w:val="1"/>
      <w:numFmt w:val="decimal"/>
      <w:suff w:val="space"/>
      <w:lvlText w:val="%1."/>
      <w:lvlJc w:val="left"/>
    </w:lvl>
  </w:abstractNum>
  <w:abstractNum w:abstractNumId="3">
    <w:nsid w:val="4277013B"/>
    <w:multiLevelType w:val="singleLevel"/>
    <w:tmpl w:val="2D7D31F1"/>
    <w:lvl w:ilvl="0">
      <w:start w:val="1"/>
      <w:numFmt w:val="decimal"/>
      <w:suff w:val="space"/>
      <w:lvlText w:val="%1."/>
      <w:lvlJc w:val="left"/>
    </w:lvl>
  </w:abstractNum>
  <w:abstractNum w:abstractNumId="4">
    <w:nsid w:val="5982B162"/>
    <w:multiLevelType w:val="singleLevel"/>
    <w:tmpl w:val="5982B162"/>
    <w:lvl w:ilvl="0">
      <w:start w:val="3"/>
      <w:numFmt w:val="decimal"/>
      <w:suff w:val="space"/>
      <w:lvlText w:val="%1."/>
      <w:lvlJc w:val="left"/>
    </w:lvl>
  </w:abstractNum>
  <w:abstractNum w:abstractNumId="5">
    <w:nsid w:val="6196418C"/>
    <w:multiLevelType w:val="singleLevel"/>
    <w:tmpl w:val="6196418C"/>
    <w:lvl w:ilvl="0">
      <w:start w:val="1"/>
      <w:numFmt w:val="decimal"/>
      <w:suff w:val="space"/>
      <w:lvlText w:val="%1."/>
      <w:lvlJc w:val="left"/>
      <w:pPr>
        <w:ind w:left="480" w:firstLine="0"/>
      </w:pPr>
    </w:lvl>
  </w:abstractNum>
  <w:abstractNum w:abstractNumId="6">
    <w:nsid w:val="676FD070"/>
    <w:multiLevelType w:val="singleLevel"/>
    <w:tmpl w:val="676FD070"/>
    <w:lvl w:ilvl="0">
      <w:start w:val="1"/>
      <w:numFmt w:val="bullet"/>
      <w:lvlText w:val=""/>
      <w:lvlJc w:val="left"/>
      <w:pPr>
        <w:ind w:left="420" w:hanging="420"/>
      </w:pPr>
      <w:rPr>
        <w:rFonts w:ascii="Wingdings" w:hAnsi="Wingdings" w:hint="default"/>
      </w:rPr>
    </w:lvl>
  </w:abstractNum>
  <w:abstractNum w:abstractNumId="7">
    <w:nsid w:val="68083C93"/>
    <w:multiLevelType w:val="singleLevel"/>
    <w:tmpl w:val="2D7D31F1"/>
    <w:lvl w:ilvl="0">
      <w:start w:val="1"/>
      <w:numFmt w:val="decimal"/>
      <w:suff w:val="space"/>
      <w:lvlText w:val="%1."/>
      <w:lvlJc w:val="left"/>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5EEC"/>
    <w:rsid w:val="001B3BB9"/>
    <w:rsid w:val="00201558"/>
    <w:rsid w:val="002868EF"/>
    <w:rsid w:val="00290934"/>
    <w:rsid w:val="003E168A"/>
    <w:rsid w:val="00492E51"/>
    <w:rsid w:val="005628A2"/>
    <w:rsid w:val="005679A8"/>
    <w:rsid w:val="00610FFC"/>
    <w:rsid w:val="0063558E"/>
    <w:rsid w:val="006E1B6C"/>
    <w:rsid w:val="007C6237"/>
    <w:rsid w:val="009D21A7"/>
    <w:rsid w:val="00A74C7D"/>
    <w:rsid w:val="00A92A29"/>
    <w:rsid w:val="00B03610"/>
    <w:rsid w:val="00B11958"/>
    <w:rsid w:val="00B55EEC"/>
    <w:rsid w:val="00C727C3"/>
    <w:rsid w:val="00D03FCC"/>
    <w:rsid w:val="00D06361"/>
    <w:rsid w:val="00D747B0"/>
    <w:rsid w:val="00D80940"/>
    <w:rsid w:val="00DB2FBD"/>
    <w:rsid w:val="00EC6301"/>
    <w:rsid w:val="00F42147"/>
    <w:rsid w:val="00F50724"/>
    <w:rsid w:val="02185D96"/>
    <w:rsid w:val="060D35C1"/>
    <w:rsid w:val="08607657"/>
    <w:rsid w:val="118014EA"/>
    <w:rsid w:val="11F01660"/>
    <w:rsid w:val="12D1442B"/>
    <w:rsid w:val="140B79A4"/>
    <w:rsid w:val="15FF1E06"/>
    <w:rsid w:val="171D2978"/>
    <w:rsid w:val="187E35FC"/>
    <w:rsid w:val="19427839"/>
    <w:rsid w:val="1A195A3A"/>
    <w:rsid w:val="1BF624C9"/>
    <w:rsid w:val="1C2C5470"/>
    <w:rsid w:val="21165177"/>
    <w:rsid w:val="2CD920B6"/>
    <w:rsid w:val="2FBA0F0E"/>
    <w:rsid w:val="31EC65E4"/>
    <w:rsid w:val="31F80810"/>
    <w:rsid w:val="337B43C8"/>
    <w:rsid w:val="35321FBA"/>
    <w:rsid w:val="35B173EC"/>
    <w:rsid w:val="36F03A88"/>
    <w:rsid w:val="36FE3413"/>
    <w:rsid w:val="375C3B46"/>
    <w:rsid w:val="397B2AAE"/>
    <w:rsid w:val="3A9574E4"/>
    <w:rsid w:val="42D216E7"/>
    <w:rsid w:val="448B6347"/>
    <w:rsid w:val="44B53827"/>
    <w:rsid w:val="478E6DF0"/>
    <w:rsid w:val="486B2884"/>
    <w:rsid w:val="4A810B60"/>
    <w:rsid w:val="4DCD6009"/>
    <w:rsid w:val="4E6C6E15"/>
    <w:rsid w:val="4EFB20B1"/>
    <w:rsid w:val="4F377389"/>
    <w:rsid w:val="50CB071D"/>
    <w:rsid w:val="54BB1F14"/>
    <w:rsid w:val="5A2E19F0"/>
    <w:rsid w:val="5B7A70C8"/>
    <w:rsid w:val="5DCA2FA5"/>
    <w:rsid w:val="64E95BD5"/>
    <w:rsid w:val="65ED36F4"/>
    <w:rsid w:val="66F551F8"/>
    <w:rsid w:val="67690971"/>
    <w:rsid w:val="6E9E4AC1"/>
    <w:rsid w:val="730F334A"/>
    <w:rsid w:val="73DF4CA3"/>
    <w:rsid w:val="77621E8D"/>
    <w:rsid w:val="778A4EB1"/>
    <w:rsid w:val="797049B8"/>
    <w:rsid w:val="7B956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55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1558"/>
    <w:rPr>
      <w:color w:val="0000FF"/>
      <w:u w:val="single"/>
    </w:rPr>
  </w:style>
  <w:style w:type="paragraph" w:styleId="a4">
    <w:name w:val="header"/>
    <w:basedOn w:val="a"/>
    <w:link w:val="Char"/>
    <w:rsid w:val="00B55E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55EEC"/>
    <w:rPr>
      <w:rFonts w:ascii="Calibri" w:hAnsi="Calibri"/>
      <w:kern w:val="2"/>
      <w:sz w:val="18"/>
      <w:szCs w:val="18"/>
    </w:rPr>
  </w:style>
  <w:style w:type="paragraph" w:styleId="a5">
    <w:name w:val="footer"/>
    <w:basedOn w:val="a"/>
    <w:link w:val="Char0"/>
    <w:uiPriority w:val="99"/>
    <w:rsid w:val="00B55EEC"/>
    <w:pPr>
      <w:tabs>
        <w:tab w:val="center" w:pos="4153"/>
        <w:tab w:val="right" w:pos="8306"/>
      </w:tabs>
      <w:snapToGrid w:val="0"/>
      <w:jc w:val="left"/>
    </w:pPr>
    <w:rPr>
      <w:sz w:val="18"/>
      <w:szCs w:val="18"/>
    </w:rPr>
  </w:style>
  <w:style w:type="character" w:customStyle="1" w:styleId="Char0">
    <w:name w:val="页脚 Char"/>
    <w:basedOn w:val="a0"/>
    <w:link w:val="a5"/>
    <w:uiPriority w:val="99"/>
    <w:rsid w:val="00B55EE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1009</Characters>
  <Application>Microsoft Office Word</Application>
  <DocSecurity>4</DocSecurity>
  <Lines>8</Lines>
  <Paragraphs>2</Paragraphs>
  <ScaleCrop>false</ScaleCrop>
  <Company>jsb</Company>
  <LinksUpToDate>false</LinksUpToDate>
  <CharactersWithSpaces>1183</CharactersWithSpaces>
  <SharedDoc>false</SharedDoc>
  <HLinks>
    <vt:vector size="12" baseType="variant">
      <vt:variant>
        <vt:i4>7340072</vt:i4>
      </vt:variant>
      <vt:variant>
        <vt:i4>3</vt:i4>
      </vt:variant>
      <vt:variant>
        <vt:i4>0</vt:i4>
      </vt:variant>
      <vt:variant>
        <vt:i4>5</vt:i4>
      </vt:variant>
      <vt:variant>
        <vt:lpwstr>mailto:jsb_byt@163.com。</vt:lpwstr>
      </vt:variant>
      <vt:variant>
        <vt:lpwstr/>
      </vt:variant>
      <vt:variant>
        <vt:i4>7077916</vt:i4>
      </vt:variant>
      <vt:variant>
        <vt:i4>0</vt:i4>
      </vt:variant>
      <vt:variant>
        <vt:i4>0</vt:i4>
      </vt:variant>
      <vt:variant>
        <vt:i4>5</vt:i4>
      </vt:variant>
      <vt:variant>
        <vt:lpwstr>mailto:854405301@qq.com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zyp</dc:creator>
  <cp:lastModifiedBy>Administrator</cp:lastModifiedBy>
  <cp:revision>2</cp:revision>
  <cp:lastPrinted>2018-05-17T07:36:00Z</cp:lastPrinted>
  <dcterms:created xsi:type="dcterms:W3CDTF">2018-06-06T08:26:00Z</dcterms:created>
  <dcterms:modified xsi:type="dcterms:W3CDTF">2018-06-06T08:26:00Z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